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377"/>
        <w:gridCol w:w="3011"/>
        <w:gridCol w:w="2657"/>
      </w:tblGrid>
      <w:tr w:rsidR="002814FF" w:rsidRPr="00A77999" w:rsidTr="002814FF">
        <w:tc>
          <w:tcPr>
            <w:tcW w:w="534" w:type="dxa"/>
          </w:tcPr>
          <w:p w:rsidR="002814FF" w:rsidRPr="00A77999" w:rsidRDefault="0028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14FF" w:rsidRPr="00A77999" w:rsidRDefault="0028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1" w:type="dxa"/>
          </w:tcPr>
          <w:p w:rsidR="002814FF" w:rsidRPr="00A77999" w:rsidRDefault="000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14FF" w:rsidRPr="00A7799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393" w:type="dxa"/>
          </w:tcPr>
          <w:p w:rsidR="002814FF" w:rsidRPr="00A77999" w:rsidRDefault="000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4FF" w:rsidRPr="00A77999">
              <w:rPr>
                <w:rFonts w:ascii="Times New Roman" w:hAnsi="Times New Roman" w:cs="Times New Roman"/>
                <w:sz w:val="24"/>
                <w:szCs w:val="24"/>
              </w:rPr>
              <w:t>онтакты</w:t>
            </w:r>
          </w:p>
        </w:tc>
      </w:tr>
      <w:tr w:rsidR="002814FF" w:rsidRPr="00A77999" w:rsidTr="002814FF">
        <w:tc>
          <w:tcPr>
            <w:tcW w:w="534" w:type="dxa"/>
          </w:tcPr>
          <w:p w:rsidR="002814FF" w:rsidRPr="00A77999" w:rsidRDefault="002814F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814FF" w:rsidRPr="00A77999" w:rsidRDefault="002814F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Рыжков Дмитрий</w:t>
            </w:r>
            <w:r w:rsidR="00A77999" w:rsidRPr="00A7799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101" w:type="dxa"/>
          </w:tcPr>
          <w:p w:rsidR="002814FF" w:rsidRPr="00A77999" w:rsidRDefault="00A7799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НП «</w:t>
            </w:r>
            <w:r w:rsidRPr="00A77999">
              <w:rPr>
                <w:rFonts w:ascii="Times New Roman" w:hAnsi="Times New Roman" w:cs="Times New Roman"/>
                <w:caps/>
                <w:sz w:val="24"/>
                <w:szCs w:val="24"/>
              </w:rPr>
              <w:t>Евразор</w:t>
            </w: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814FF" w:rsidRDefault="00A77999" w:rsidP="000D6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(903) 573-23-83</w:t>
            </w:r>
          </w:p>
          <w:p w:rsidR="00A77999" w:rsidRPr="00A77999" w:rsidRDefault="00A7799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/>
                <w:sz w:val="24"/>
                <w:szCs w:val="24"/>
                <w:lang w:val="en-US"/>
              </w:rPr>
              <w:t>5732383@gmail.com</w:t>
            </w:r>
          </w:p>
        </w:tc>
        <w:bookmarkStart w:id="0" w:name="_GoBack"/>
        <w:bookmarkEnd w:id="0"/>
      </w:tr>
      <w:tr w:rsidR="002814FF" w:rsidRPr="00A77999" w:rsidTr="002814FF">
        <w:tc>
          <w:tcPr>
            <w:tcW w:w="534" w:type="dxa"/>
          </w:tcPr>
          <w:p w:rsidR="002814FF" w:rsidRPr="00A77999" w:rsidRDefault="002814F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814FF" w:rsidRPr="00A77999" w:rsidRDefault="002814F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Борисовна</w:t>
            </w:r>
          </w:p>
        </w:tc>
        <w:tc>
          <w:tcPr>
            <w:tcW w:w="3101" w:type="dxa"/>
          </w:tcPr>
          <w:p w:rsidR="002814FF" w:rsidRPr="00A77999" w:rsidRDefault="002814F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директор ООО "Экологическая аудиторская палата"</w:t>
            </w:r>
          </w:p>
        </w:tc>
        <w:tc>
          <w:tcPr>
            <w:tcW w:w="2393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7 (910) 640-35-96</w:t>
            </w:r>
          </w:p>
          <w:p w:rsidR="002814FF" w:rsidRPr="00A77999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814FF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konst</w:t>
              </w:r>
              <w:r w:rsidR="002814FF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814FF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</w:t>
              </w:r>
              <w:r w:rsidR="002814FF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14FF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14FF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14FF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14FF" w:rsidRPr="00A77999" w:rsidTr="002814FF">
        <w:tc>
          <w:tcPr>
            <w:tcW w:w="534" w:type="dxa"/>
          </w:tcPr>
          <w:p w:rsidR="002814FF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814FF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Бочковская Мария Викторовна</w:t>
            </w:r>
          </w:p>
        </w:tc>
        <w:tc>
          <w:tcPr>
            <w:tcW w:w="3101" w:type="dxa"/>
          </w:tcPr>
          <w:p w:rsidR="002814FF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 «Ассоциация русских </w:t>
            </w:r>
            <w:proofErr w:type="gramStart"/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уборочных компаний</w:t>
            </w:r>
            <w:proofErr w:type="gramEnd"/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», заместитель руководителя Комиссии по клининговой деятельности и обращению с отходами ОПОРА РОССИИ</w:t>
            </w:r>
          </w:p>
        </w:tc>
        <w:tc>
          <w:tcPr>
            <w:tcW w:w="2393" w:type="dxa"/>
          </w:tcPr>
          <w:p w:rsidR="002814FF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8 (916) 125-31-21</w:t>
            </w:r>
          </w:p>
          <w:p w:rsidR="003E4205" w:rsidRPr="00A77999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E4205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aruk-maria@mail.ru</w:t>
              </w:r>
            </w:hyperlink>
            <w:r w:rsidR="003E4205" w:rsidRPr="00A7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814FF" w:rsidRPr="00A77999" w:rsidTr="002814FF">
        <w:tc>
          <w:tcPr>
            <w:tcW w:w="534" w:type="dxa"/>
          </w:tcPr>
          <w:p w:rsidR="002814FF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814FF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Дасевич Геннадий Степанович</w:t>
            </w:r>
          </w:p>
        </w:tc>
        <w:tc>
          <w:tcPr>
            <w:tcW w:w="3101" w:type="dxa"/>
          </w:tcPr>
          <w:p w:rsidR="002814FF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СРО «Ассоциация региональных </w:t>
            </w:r>
            <w:proofErr w:type="gramStart"/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уборочных компаний</w:t>
            </w:r>
            <w:proofErr w:type="gramEnd"/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»,  заместитель руководителя Комиссии по клининговой деятельности и обращению с отходами ОПОРА РОССИИ</w:t>
            </w:r>
          </w:p>
        </w:tc>
        <w:tc>
          <w:tcPr>
            <w:tcW w:w="2393" w:type="dxa"/>
          </w:tcPr>
          <w:p w:rsidR="002814FF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(925) 104-56</w:t>
            </w:r>
            <w:r w:rsidR="002E3A59" w:rsidRPr="00A7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</w:p>
          <w:p w:rsidR="002E3A59" w:rsidRPr="00A77999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E3A59" w:rsidRPr="00A779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csaruk@mail.ru</w:t>
              </w:r>
            </w:hyperlink>
          </w:p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4FF" w:rsidRPr="00A77999" w:rsidTr="002814FF">
        <w:tc>
          <w:tcPr>
            <w:tcW w:w="534" w:type="dxa"/>
          </w:tcPr>
          <w:p w:rsidR="002814FF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2814FF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Рябичев Юрий Владиславович</w:t>
            </w:r>
          </w:p>
        </w:tc>
        <w:tc>
          <w:tcPr>
            <w:tcW w:w="3101" w:type="dxa"/>
          </w:tcPr>
          <w:p w:rsidR="002814FF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клининговой деятельности и обращению с отходами ОПОРА РОССИИ</w:t>
            </w:r>
          </w:p>
        </w:tc>
        <w:tc>
          <w:tcPr>
            <w:tcW w:w="2393" w:type="dxa"/>
          </w:tcPr>
          <w:p w:rsidR="002814FF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8 (985) 923-85-40</w:t>
            </w:r>
          </w:p>
        </w:tc>
      </w:tr>
      <w:tr w:rsidR="002814FF" w:rsidRPr="00A77999" w:rsidTr="002814FF">
        <w:tc>
          <w:tcPr>
            <w:tcW w:w="534" w:type="dxa"/>
          </w:tcPr>
          <w:p w:rsidR="002814FF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4205" w:rsidRPr="00A77999" w:rsidRDefault="003E4205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14FF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 xml:space="preserve">Ерохина Юлия </w:t>
            </w:r>
          </w:p>
        </w:tc>
        <w:tc>
          <w:tcPr>
            <w:tcW w:w="3101" w:type="dxa"/>
          </w:tcPr>
          <w:p w:rsidR="002814FF" w:rsidRDefault="005F2A7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международных и экологических проектов</w:t>
            </w:r>
          </w:p>
          <w:p w:rsidR="005F2A7F" w:rsidRPr="00A77999" w:rsidRDefault="005F2A7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«Примекс»</w:t>
            </w:r>
          </w:p>
        </w:tc>
        <w:tc>
          <w:tcPr>
            <w:tcW w:w="2393" w:type="dxa"/>
          </w:tcPr>
          <w:p w:rsidR="002814FF" w:rsidRDefault="005F2A7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(909) 911-27-12</w:t>
            </w:r>
          </w:p>
          <w:p w:rsidR="005F2A7F" w:rsidRDefault="005F2A7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(905) 506-75-93 </w:t>
            </w:r>
          </w:p>
          <w:p w:rsidR="005F2A7F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F2A7F" w:rsidRPr="00790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y.erokhina@yandex.ru</w:t>
              </w:r>
            </w:hyperlink>
          </w:p>
          <w:p w:rsidR="005F2A7F" w:rsidRPr="005F2A7F" w:rsidRDefault="005F2A7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4FF" w:rsidRPr="00A77999" w:rsidTr="002814FF">
        <w:tc>
          <w:tcPr>
            <w:tcW w:w="534" w:type="dxa"/>
          </w:tcPr>
          <w:p w:rsidR="002814FF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814FF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bCs/>
                <w:sz w:val="24"/>
                <w:szCs w:val="24"/>
              </w:rPr>
              <w:t>Беличенко Анна Сергеевна</w:t>
            </w:r>
          </w:p>
        </w:tc>
        <w:tc>
          <w:tcPr>
            <w:tcW w:w="3101" w:type="dxa"/>
          </w:tcPr>
          <w:p w:rsidR="002E3A59" w:rsidRPr="00A77999" w:rsidRDefault="002E3A59" w:rsidP="000D61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Организационного комитета Конкурса «Ежегодная общественная премия «Регионы – устойчивое развитие»</w:t>
            </w:r>
          </w:p>
          <w:p w:rsidR="002814FF" w:rsidRPr="00A77999" w:rsidRDefault="002814FF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14FF" w:rsidRDefault="005D665E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(926) 631 – 74 – 71</w:t>
            </w:r>
          </w:p>
          <w:p w:rsidR="005D665E" w:rsidRPr="005D665E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6D29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belichenko@infra-konkurs.ru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3A59" w:rsidRPr="00A77999" w:rsidTr="002814FF">
        <w:tc>
          <w:tcPr>
            <w:tcW w:w="534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 xml:space="preserve">Прущак </w:t>
            </w:r>
            <w:r w:rsidR="005D665E">
              <w:rPr>
                <w:rFonts w:ascii="Times New Roman" w:hAnsi="Times New Roman" w:cs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3101" w:type="dxa"/>
          </w:tcPr>
          <w:p w:rsidR="002E3A59" w:rsidRPr="00A77999" w:rsidRDefault="002E3A59" w:rsidP="000D61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 xml:space="preserve">Эксперт Торгово-промышленной палаты Российской Федерации, Заместитель Председателя Организационного комитета Конкурса «Ежегодная общественная </w:t>
            </w:r>
            <w:r w:rsidRPr="00A7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премия «Регионы – устойчивое развитие»</w:t>
            </w:r>
          </w:p>
          <w:p w:rsidR="002E3A59" w:rsidRPr="00A77999" w:rsidRDefault="002E3A59" w:rsidP="000D61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A59" w:rsidRDefault="00A2779B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 (916) 807 – 22 – 17</w:t>
            </w:r>
          </w:p>
          <w:p w:rsidR="00A2779B" w:rsidRPr="00A2779B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6D29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s_prushak@mail.ru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3A59" w:rsidRPr="00A77999" w:rsidTr="002814FF">
        <w:tc>
          <w:tcPr>
            <w:tcW w:w="534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Павлов С</w:t>
            </w:r>
            <w:r w:rsidR="005D665E">
              <w:rPr>
                <w:rFonts w:ascii="Times New Roman" w:hAnsi="Times New Roman" w:cs="Times New Roman"/>
                <w:sz w:val="24"/>
                <w:szCs w:val="24"/>
              </w:rPr>
              <w:t>ергей Владимирович</w:t>
            </w:r>
          </w:p>
        </w:tc>
        <w:tc>
          <w:tcPr>
            <w:tcW w:w="3101" w:type="dxa"/>
          </w:tcPr>
          <w:p w:rsidR="002E3A59" w:rsidRPr="00A77999" w:rsidRDefault="002E3A59" w:rsidP="000D61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Директор проектов Управления по работе с клиентами РГС ПАО «Сбербанк России»</w:t>
            </w:r>
          </w:p>
          <w:p w:rsidR="002E3A59" w:rsidRPr="00A77999" w:rsidRDefault="002E3A59" w:rsidP="000D61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A59" w:rsidRDefault="00A2779B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(916) 147 – 44 – 35</w:t>
            </w:r>
          </w:p>
          <w:p w:rsidR="00A2779B" w:rsidRPr="00A2779B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6D29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SVPavlov2@sberbank.ru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3A59" w:rsidRPr="00A77999" w:rsidTr="002814FF">
        <w:tc>
          <w:tcPr>
            <w:tcW w:w="534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Поправкина</w:t>
            </w:r>
            <w:proofErr w:type="spellEnd"/>
            <w:r w:rsidRPr="00A7799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D665E"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3101" w:type="dxa"/>
          </w:tcPr>
          <w:p w:rsidR="002E3A59" w:rsidRPr="00A77999" w:rsidRDefault="002E3A59" w:rsidP="000D61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Организационного комитета Конкурса «Ежегодная общественная премия «Регионы – устойчивое развитие»</w:t>
            </w:r>
          </w:p>
          <w:p w:rsidR="002E3A59" w:rsidRPr="00A77999" w:rsidRDefault="002E3A59" w:rsidP="000D61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A59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(916) 737 – 31 – 99</w:t>
            </w:r>
          </w:p>
          <w:p w:rsidR="000D61E9" w:rsidRPr="000D61E9" w:rsidRDefault="000D61E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6D29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popravkina@infra-konkurs.ru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3A59" w:rsidRPr="00A77999" w:rsidTr="002814FF">
        <w:tc>
          <w:tcPr>
            <w:tcW w:w="534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2E3A59" w:rsidRPr="00A77999" w:rsidRDefault="002E3A59" w:rsidP="000D61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A59" w:rsidRPr="00A77999" w:rsidRDefault="002E3A59" w:rsidP="000D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616" w:rsidRPr="00A77999" w:rsidRDefault="00227616">
      <w:pPr>
        <w:rPr>
          <w:rFonts w:ascii="Times New Roman" w:hAnsi="Times New Roman" w:cs="Times New Roman"/>
          <w:sz w:val="24"/>
          <w:szCs w:val="24"/>
        </w:rPr>
      </w:pPr>
    </w:p>
    <w:sectPr w:rsidR="00227616" w:rsidRPr="00A7799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9B" w:rsidRDefault="00A2779B" w:rsidP="003E4205">
      <w:pPr>
        <w:spacing w:after="0" w:line="240" w:lineRule="auto"/>
      </w:pPr>
      <w:r>
        <w:separator/>
      </w:r>
    </w:p>
  </w:endnote>
  <w:endnote w:type="continuationSeparator" w:id="0">
    <w:p w:rsidR="00A2779B" w:rsidRDefault="00A2779B" w:rsidP="003E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9B" w:rsidRDefault="00A2779B" w:rsidP="003E4205">
      <w:pPr>
        <w:spacing w:after="0" w:line="240" w:lineRule="auto"/>
      </w:pPr>
      <w:r>
        <w:separator/>
      </w:r>
    </w:p>
  </w:footnote>
  <w:footnote w:type="continuationSeparator" w:id="0">
    <w:p w:rsidR="00A2779B" w:rsidRDefault="00A2779B" w:rsidP="003E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9B" w:rsidRDefault="00A2779B" w:rsidP="003E4205">
    <w:pPr>
      <w:pStyle w:val="a9"/>
      <w:rPr>
        <w:bCs w:val="0"/>
        <w:szCs w:val="28"/>
      </w:rPr>
    </w:pPr>
    <w:r w:rsidRPr="00A51DD2">
      <w:rPr>
        <w:szCs w:val="28"/>
      </w:rPr>
      <w:t xml:space="preserve">СОСТАВ </w:t>
    </w:r>
    <w:r w:rsidRPr="00A51DD2">
      <w:rPr>
        <w:szCs w:val="28"/>
      </w:rPr>
      <w:br/>
    </w:r>
    <w:r>
      <w:rPr>
        <w:szCs w:val="28"/>
      </w:rPr>
      <w:t>Рабочей группы</w:t>
    </w:r>
    <w:r>
      <w:rPr>
        <w:i/>
        <w:szCs w:val="28"/>
      </w:rPr>
      <w:t xml:space="preserve"> </w:t>
    </w:r>
    <w:r>
      <w:rPr>
        <w:color w:val="000000"/>
        <w:szCs w:val="28"/>
      </w:rPr>
      <w:t>комиссии по клининговой деятельности и обращению отходов Общероссийской общественной организации малого и среднего предпринимательства «ОПОРА РОССИИ»</w:t>
    </w:r>
    <w:r>
      <w:rPr>
        <w:rStyle w:val="ab"/>
        <w:bCs w:val="0"/>
        <w:szCs w:val="28"/>
      </w:rPr>
      <w:t xml:space="preserve"> </w:t>
    </w:r>
    <w:r>
      <w:rPr>
        <w:rStyle w:val="ab"/>
        <w:rFonts w:cs="Arial"/>
        <w:b w:val="0"/>
        <w:bCs w:val="0"/>
        <w:color w:val="E21523"/>
        <w:sz w:val="21"/>
        <w:szCs w:val="21"/>
      </w:rPr>
      <w:t xml:space="preserve"> </w:t>
    </w:r>
    <w:r>
      <w:rPr>
        <w:bCs w:val="0"/>
        <w:szCs w:val="28"/>
      </w:rPr>
      <w:t>по отбору и комплексному сопровождению инвестиционных проектов, участников Конкурса «Ежегодная общественная премия «Регионы - устойчивое развитие»</w:t>
    </w:r>
  </w:p>
  <w:p w:rsidR="00A2779B" w:rsidRDefault="00A27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F"/>
    <w:rsid w:val="00000108"/>
    <w:rsid w:val="000D61E9"/>
    <w:rsid w:val="00227616"/>
    <w:rsid w:val="00246A18"/>
    <w:rsid w:val="002814FF"/>
    <w:rsid w:val="002E3A59"/>
    <w:rsid w:val="003E4205"/>
    <w:rsid w:val="0043780D"/>
    <w:rsid w:val="00531A22"/>
    <w:rsid w:val="005D665E"/>
    <w:rsid w:val="005F2A7F"/>
    <w:rsid w:val="00A2779B"/>
    <w:rsid w:val="00A42F61"/>
    <w:rsid w:val="00A574E7"/>
    <w:rsid w:val="00A77999"/>
    <w:rsid w:val="00C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4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205"/>
  </w:style>
  <w:style w:type="paragraph" w:styleId="a7">
    <w:name w:val="footer"/>
    <w:basedOn w:val="a"/>
    <w:link w:val="a8"/>
    <w:uiPriority w:val="99"/>
    <w:unhideWhenUsed/>
    <w:rsid w:val="003E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205"/>
  </w:style>
  <w:style w:type="paragraph" w:styleId="a9">
    <w:name w:val="Title"/>
    <w:basedOn w:val="a"/>
    <w:link w:val="aa"/>
    <w:qFormat/>
    <w:rsid w:val="003E420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E420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b">
    <w:name w:val="Emphasis"/>
    <w:uiPriority w:val="20"/>
    <w:qFormat/>
    <w:rsid w:val="003E4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4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205"/>
  </w:style>
  <w:style w:type="paragraph" w:styleId="a7">
    <w:name w:val="footer"/>
    <w:basedOn w:val="a"/>
    <w:link w:val="a8"/>
    <w:uiPriority w:val="99"/>
    <w:unhideWhenUsed/>
    <w:rsid w:val="003E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205"/>
  </w:style>
  <w:style w:type="paragraph" w:styleId="a9">
    <w:name w:val="Title"/>
    <w:basedOn w:val="a"/>
    <w:link w:val="aa"/>
    <w:qFormat/>
    <w:rsid w:val="003E420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E420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b">
    <w:name w:val="Emphasis"/>
    <w:uiPriority w:val="20"/>
    <w:qFormat/>
    <w:rsid w:val="003E4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k-maria@mail.ru" TargetMode="External"/><Relationship Id="rId13" Type="http://schemas.openxmlformats.org/officeDocument/2006/relationships/hyperlink" Target="mailto:SVPavlov2@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onst_ob@mail.ru" TargetMode="External"/><Relationship Id="rId12" Type="http://schemas.openxmlformats.org/officeDocument/2006/relationships/hyperlink" Target="mailto:s_prushak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lichenko@infra-konkur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y.erokh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ruk@mail.ru" TargetMode="External"/><Relationship Id="rId14" Type="http://schemas.openxmlformats.org/officeDocument/2006/relationships/hyperlink" Target="mailto:popravkina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Bochkovskaya</dc:creator>
  <cp:lastModifiedBy>shenia</cp:lastModifiedBy>
  <cp:revision>4</cp:revision>
  <dcterms:created xsi:type="dcterms:W3CDTF">2017-04-14T12:12:00Z</dcterms:created>
  <dcterms:modified xsi:type="dcterms:W3CDTF">2017-04-14T14:50:00Z</dcterms:modified>
</cp:coreProperties>
</file>