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7A777" w14:textId="77777777" w:rsidR="00ED4ACD" w:rsidRPr="00B54853" w:rsidRDefault="00A47384" w:rsidP="00E35721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B54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8B72AE" w:rsidRPr="00B54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 w:rsidR="004D195D" w:rsidRPr="00B54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токол</w:t>
      </w:r>
    </w:p>
    <w:p w14:paraId="53AB222F" w14:textId="34A2C7E1" w:rsidR="00E35721" w:rsidRPr="00B54853" w:rsidRDefault="00CF4CB6" w:rsidP="00E35721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4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установочного</w:t>
      </w:r>
      <w:r w:rsidR="00E35721" w:rsidRPr="00B54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364A" w:rsidRPr="00B54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заседания</w:t>
      </w:r>
      <w:r w:rsidR="00803EF5" w:rsidRPr="00B54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089D8FC" w14:textId="2BF5136B" w:rsidR="006811A9" w:rsidRPr="00B54853" w:rsidRDefault="006811A9" w:rsidP="00CF4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4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Комиссии</w:t>
      </w:r>
      <w:r w:rsidR="00C6270A" w:rsidRPr="00B54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«ОПОРЫ РОССИИ»</w:t>
      </w:r>
      <w:r w:rsidR="00CF4CB6" w:rsidRPr="00B54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развитию отрасли технических средств защиты объектов критической инфраструктуры</w:t>
      </w:r>
    </w:p>
    <w:p w14:paraId="3780D306" w14:textId="23562100" w:rsidR="00A47384" w:rsidRPr="00B54853" w:rsidRDefault="00A47384" w:rsidP="00BE140F">
      <w:pP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69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6"/>
        <w:gridCol w:w="4847"/>
      </w:tblGrid>
      <w:tr w:rsidR="00901EED" w:rsidRPr="00B54853" w14:paraId="601BF7DB" w14:textId="77777777" w:rsidTr="00901EED">
        <w:trPr>
          <w:trHeight w:val="821"/>
          <w:jc w:val="center"/>
        </w:trPr>
        <w:tc>
          <w:tcPr>
            <w:tcW w:w="4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4FCB8" w14:textId="03BC86B9" w:rsidR="00901EED" w:rsidRPr="00B54853" w:rsidRDefault="00901EED" w:rsidP="00901EED">
            <w:pPr>
              <w:spacing w:after="0" w:line="360" w:lineRule="auto"/>
              <w:ind w:left="-10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Формат: видеоконференция</w:t>
            </w:r>
          </w:p>
        </w:tc>
        <w:tc>
          <w:tcPr>
            <w:tcW w:w="4847" w:type="dxa"/>
            <w:shd w:val="clear" w:color="auto" w:fill="FFFFFF"/>
          </w:tcPr>
          <w:p w14:paraId="101712B5" w14:textId="31E3C853" w:rsidR="00901EED" w:rsidRPr="00B54853" w:rsidRDefault="00901EED" w:rsidP="00901EED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4853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B435E2" w:rsidRPr="00B5485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CF4CB6" w:rsidRPr="00B54853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B548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r w:rsidR="00CF4CB6" w:rsidRPr="00B54853">
              <w:rPr>
                <w:rFonts w:ascii="Times New Roman" w:hAnsi="Times New Roman" w:cs="Times New Roman"/>
                <w:iCs/>
                <w:sz w:val="24"/>
                <w:szCs w:val="24"/>
              </w:rPr>
              <w:t>марта</w:t>
            </w:r>
            <w:r w:rsidR="006811A9" w:rsidRPr="00B548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202</w:t>
            </w:r>
            <w:r w:rsidR="00CF4CB6" w:rsidRPr="00B5485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B548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</w:t>
            </w:r>
            <w:r w:rsidR="00C859F5" w:rsidRPr="00B54853">
              <w:rPr>
                <w:rFonts w:ascii="Times New Roman" w:hAnsi="Times New Roman" w:cs="Times New Roman"/>
                <w:iCs/>
                <w:sz w:val="24"/>
                <w:szCs w:val="24"/>
              </w:rPr>
              <w:t>од</w:t>
            </w:r>
          </w:p>
          <w:p w14:paraId="60355A28" w14:textId="77777777" w:rsidR="00901EED" w:rsidRPr="00B54853" w:rsidRDefault="00901EED" w:rsidP="00901EED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79D09768" w14:textId="4D2C3424" w:rsidR="00901EED" w:rsidRPr="00B54853" w:rsidRDefault="00901EED" w:rsidP="00901EED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485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CF4CB6" w:rsidRPr="00B5485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B54853">
              <w:rPr>
                <w:rFonts w:ascii="Times New Roman" w:hAnsi="Times New Roman" w:cs="Times New Roman"/>
                <w:iCs/>
                <w:sz w:val="24"/>
                <w:szCs w:val="24"/>
              </w:rPr>
              <w:t>:00-1</w:t>
            </w:r>
            <w:r w:rsidR="00CF4CB6" w:rsidRPr="00B5485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B54853">
              <w:rPr>
                <w:rFonts w:ascii="Times New Roman" w:hAnsi="Times New Roman" w:cs="Times New Roman"/>
                <w:iCs/>
                <w:sz w:val="24"/>
                <w:szCs w:val="24"/>
              </w:rPr>
              <w:t>:00</w:t>
            </w:r>
          </w:p>
          <w:p w14:paraId="5E8584D7" w14:textId="77777777" w:rsidR="00901EED" w:rsidRPr="00B54853" w:rsidRDefault="00901EED" w:rsidP="00901EED">
            <w:pPr>
              <w:spacing w:after="0" w:line="360" w:lineRule="auto"/>
              <w:ind w:left="-2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709015B" w14:textId="129313C1" w:rsidR="0003429C" w:rsidRPr="00B54853" w:rsidRDefault="0003429C" w:rsidP="00D862DD">
      <w:pPr>
        <w:spacing w:after="0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853"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</w:p>
    <w:p w14:paraId="0A31992C" w14:textId="0A59070A" w:rsidR="00D862DD" w:rsidRPr="00B54853" w:rsidRDefault="00CF4CB6" w:rsidP="00D862D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 xml:space="preserve">Плаксин Вячеслав Евгеньевич, член Президиума </w:t>
      </w:r>
      <w:r w:rsidR="00E46795" w:rsidRPr="00B54853">
        <w:rPr>
          <w:rFonts w:ascii="Times New Roman" w:hAnsi="Times New Roman" w:cs="Times New Roman"/>
          <w:sz w:val="24"/>
          <w:szCs w:val="24"/>
        </w:rPr>
        <w:t xml:space="preserve">«ОПОРЫ РОССИИ», </w:t>
      </w:r>
      <w:r w:rsidR="00FA2364" w:rsidRPr="00B5485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B54853">
        <w:rPr>
          <w:rFonts w:ascii="Times New Roman" w:hAnsi="Times New Roman" w:cs="Times New Roman"/>
          <w:sz w:val="24"/>
          <w:szCs w:val="24"/>
        </w:rPr>
        <w:t>Комиссии по развитию отрасли технических средств защиты объектов критической инфраструктуры</w:t>
      </w:r>
      <w:r w:rsidR="00E46795" w:rsidRPr="00B54853">
        <w:rPr>
          <w:rFonts w:ascii="Times New Roman" w:hAnsi="Times New Roman" w:cs="Times New Roman"/>
          <w:sz w:val="24"/>
          <w:szCs w:val="24"/>
        </w:rPr>
        <w:t xml:space="preserve">, </w:t>
      </w:r>
      <w:r w:rsidRPr="00B54853">
        <w:rPr>
          <w:rFonts w:ascii="Times New Roman" w:hAnsi="Times New Roman" w:cs="Times New Roman"/>
          <w:sz w:val="24"/>
          <w:szCs w:val="24"/>
        </w:rPr>
        <w:t>Учредитель ООО</w:t>
      </w:r>
      <w:r w:rsidR="00E46795" w:rsidRPr="00B54853">
        <w:rPr>
          <w:rFonts w:ascii="Times New Roman" w:hAnsi="Times New Roman" w:cs="Times New Roman"/>
          <w:sz w:val="24"/>
          <w:szCs w:val="24"/>
        </w:rPr>
        <w:t xml:space="preserve"> «</w:t>
      </w:r>
      <w:r w:rsidRPr="00B54853">
        <w:rPr>
          <w:rFonts w:ascii="Times New Roman" w:hAnsi="Times New Roman" w:cs="Times New Roman"/>
          <w:sz w:val="24"/>
          <w:szCs w:val="24"/>
        </w:rPr>
        <w:t>ПОЖСТРОЙСЕРВИС</w:t>
      </w:r>
      <w:r w:rsidR="00E46795" w:rsidRPr="00B54853">
        <w:rPr>
          <w:rFonts w:ascii="Times New Roman" w:hAnsi="Times New Roman" w:cs="Times New Roman"/>
          <w:sz w:val="24"/>
          <w:szCs w:val="24"/>
        </w:rPr>
        <w:t>»</w:t>
      </w:r>
    </w:p>
    <w:p w14:paraId="004DF3C7" w14:textId="77777777" w:rsidR="00D862DD" w:rsidRPr="00B54853" w:rsidRDefault="00D862DD" w:rsidP="00D862DD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C81C00" w14:textId="2BCDE7BB" w:rsidR="002C6151" w:rsidRPr="00B54853" w:rsidRDefault="00BB2A29" w:rsidP="00D862DD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853">
        <w:rPr>
          <w:rFonts w:ascii="Times New Roman" w:hAnsi="Times New Roman" w:cs="Times New Roman"/>
          <w:b/>
          <w:sz w:val="24"/>
          <w:szCs w:val="24"/>
        </w:rPr>
        <w:t>Участвовали</w:t>
      </w:r>
      <w:r w:rsidR="002C6151" w:rsidRPr="00B5485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76D2A34" w14:textId="77777777" w:rsidR="00B435E2" w:rsidRPr="00B54853" w:rsidRDefault="00D862DD" w:rsidP="00B435E2">
      <w:pPr>
        <w:pStyle w:val="a4"/>
        <w:tabs>
          <w:tab w:val="left" w:pos="0"/>
          <w:tab w:val="left" w:pos="142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927F66" w:rsidRPr="00B54853">
        <w:rPr>
          <w:rFonts w:ascii="Times New Roman" w:hAnsi="Times New Roman" w:cs="Times New Roman"/>
          <w:sz w:val="24"/>
          <w:szCs w:val="24"/>
        </w:rPr>
        <w:t>К</w:t>
      </w:r>
      <w:r w:rsidRPr="00B54853">
        <w:rPr>
          <w:rFonts w:ascii="Times New Roman" w:hAnsi="Times New Roman" w:cs="Times New Roman"/>
          <w:sz w:val="24"/>
          <w:szCs w:val="24"/>
        </w:rPr>
        <w:t>омиссии:</w:t>
      </w:r>
      <w:r w:rsidR="00927F66" w:rsidRPr="00B5485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0384881"/>
    </w:p>
    <w:p w14:paraId="64CF4C8F" w14:textId="1F9B57B3" w:rsidR="00CF4CB6" w:rsidRPr="00B54853" w:rsidRDefault="00CB1D01" w:rsidP="00CB1D0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 xml:space="preserve">Губанов </w:t>
      </w:r>
      <w:r w:rsidR="00CF4CB6" w:rsidRPr="00B54853">
        <w:rPr>
          <w:rFonts w:ascii="Times New Roman" w:hAnsi="Times New Roman" w:cs="Times New Roman"/>
          <w:sz w:val="24"/>
          <w:szCs w:val="24"/>
        </w:rPr>
        <w:t xml:space="preserve">Виктор </w:t>
      </w:r>
      <w:r w:rsidRPr="00B54853">
        <w:rPr>
          <w:rFonts w:ascii="Times New Roman" w:hAnsi="Times New Roman" w:cs="Times New Roman"/>
          <w:sz w:val="24"/>
          <w:szCs w:val="24"/>
        </w:rPr>
        <w:t>Иванович</w:t>
      </w:r>
      <w:r w:rsidR="00CF4CB6" w:rsidRPr="00B54853">
        <w:rPr>
          <w:rFonts w:ascii="Times New Roman" w:hAnsi="Times New Roman" w:cs="Times New Roman"/>
          <w:sz w:val="24"/>
          <w:szCs w:val="24"/>
        </w:rPr>
        <w:t>, член Правления "ОПОР</w:t>
      </w:r>
      <w:r w:rsidR="00A9571D" w:rsidRPr="00B54853">
        <w:rPr>
          <w:rFonts w:ascii="Times New Roman" w:hAnsi="Times New Roman" w:cs="Times New Roman"/>
          <w:sz w:val="24"/>
          <w:szCs w:val="24"/>
        </w:rPr>
        <w:t>Ы</w:t>
      </w:r>
      <w:r w:rsidR="00CF4CB6" w:rsidRPr="00B54853">
        <w:rPr>
          <w:rFonts w:ascii="Times New Roman" w:hAnsi="Times New Roman" w:cs="Times New Roman"/>
          <w:sz w:val="24"/>
          <w:szCs w:val="24"/>
        </w:rPr>
        <w:t xml:space="preserve"> РОССИИ", зам. генерального директор АО "ПФ "СКБ Контур"</w:t>
      </w:r>
    </w:p>
    <w:p w14:paraId="2E5F84C9" w14:textId="43F33119" w:rsidR="00CF4CB6" w:rsidRPr="00B54853" w:rsidRDefault="00CF4CB6" w:rsidP="00CB1D0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>Туманов Сергей</w:t>
      </w:r>
      <w:r w:rsidR="00CB1D01" w:rsidRPr="00B54853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 w:rsidRPr="00B54853">
        <w:rPr>
          <w:rFonts w:ascii="Times New Roman" w:hAnsi="Times New Roman" w:cs="Times New Roman"/>
          <w:sz w:val="24"/>
          <w:szCs w:val="24"/>
        </w:rPr>
        <w:t xml:space="preserve">, член Правления </w:t>
      </w:r>
      <w:r w:rsidR="00CB1D01" w:rsidRPr="00B54853">
        <w:rPr>
          <w:rFonts w:ascii="Times New Roman" w:hAnsi="Times New Roman" w:cs="Times New Roman"/>
          <w:sz w:val="24"/>
          <w:szCs w:val="24"/>
        </w:rPr>
        <w:t xml:space="preserve">Новосибирского отделения </w:t>
      </w:r>
      <w:r w:rsidRPr="00B54853">
        <w:rPr>
          <w:rFonts w:ascii="Times New Roman" w:hAnsi="Times New Roman" w:cs="Times New Roman"/>
          <w:sz w:val="24"/>
          <w:szCs w:val="24"/>
        </w:rPr>
        <w:t>"ОПОР</w:t>
      </w:r>
      <w:r w:rsidR="00A9571D" w:rsidRPr="00B54853">
        <w:rPr>
          <w:rFonts w:ascii="Times New Roman" w:hAnsi="Times New Roman" w:cs="Times New Roman"/>
          <w:sz w:val="24"/>
          <w:szCs w:val="24"/>
        </w:rPr>
        <w:t>Ы</w:t>
      </w:r>
      <w:r w:rsidRPr="00B54853">
        <w:rPr>
          <w:rFonts w:ascii="Times New Roman" w:hAnsi="Times New Roman" w:cs="Times New Roman"/>
          <w:sz w:val="24"/>
          <w:szCs w:val="24"/>
        </w:rPr>
        <w:t xml:space="preserve"> РОССИИ", собственник ООО "Софтмолл"</w:t>
      </w:r>
    </w:p>
    <w:p w14:paraId="08554B49" w14:textId="5B6FDA32" w:rsidR="00CF4CB6" w:rsidRPr="00B54853" w:rsidRDefault="00CB1D01" w:rsidP="00CB1D0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 xml:space="preserve">Низямов </w:t>
      </w:r>
      <w:r w:rsidR="00CF4CB6" w:rsidRPr="00B54853">
        <w:rPr>
          <w:rFonts w:ascii="Times New Roman" w:hAnsi="Times New Roman" w:cs="Times New Roman"/>
          <w:sz w:val="24"/>
          <w:szCs w:val="24"/>
        </w:rPr>
        <w:t xml:space="preserve">Рустам </w:t>
      </w:r>
      <w:r w:rsidRPr="00B54853">
        <w:rPr>
          <w:rFonts w:ascii="Times New Roman" w:hAnsi="Times New Roman" w:cs="Times New Roman"/>
          <w:sz w:val="24"/>
          <w:szCs w:val="24"/>
        </w:rPr>
        <w:t>Дамирович</w:t>
      </w:r>
      <w:r w:rsidR="00CF4CB6" w:rsidRPr="00B54853">
        <w:rPr>
          <w:rFonts w:ascii="Times New Roman" w:hAnsi="Times New Roman" w:cs="Times New Roman"/>
          <w:sz w:val="24"/>
          <w:szCs w:val="24"/>
        </w:rPr>
        <w:t>, член "ОПОР</w:t>
      </w:r>
      <w:r w:rsidR="00A9571D" w:rsidRPr="00B54853">
        <w:rPr>
          <w:rFonts w:ascii="Times New Roman" w:hAnsi="Times New Roman" w:cs="Times New Roman"/>
          <w:sz w:val="24"/>
          <w:szCs w:val="24"/>
        </w:rPr>
        <w:t>Ы</w:t>
      </w:r>
      <w:r w:rsidR="00CF4CB6" w:rsidRPr="00B54853">
        <w:rPr>
          <w:rFonts w:ascii="Times New Roman" w:hAnsi="Times New Roman" w:cs="Times New Roman"/>
          <w:sz w:val="24"/>
          <w:szCs w:val="24"/>
        </w:rPr>
        <w:t xml:space="preserve"> РОССИИ"</w:t>
      </w:r>
      <w:r w:rsidRPr="00B54853">
        <w:rPr>
          <w:rFonts w:ascii="Times New Roman" w:hAnsi="Times New Roman" w:cs="Times New Roman"/>
          <w:sz w:val="24"/>
          <w:szCs w:val="24"/>
        </w:rPr>
        <w:t>, собственник</w:t>
      </w:r>
      <w:r w:rsidR="00CF4CB6" w:rsidRPr="00B54853">
        <w:rPr>
          <w:rFonts w:ascii="Times New Roman" w:hAnsi="Times New Roman" w:cs="Times New Roman"/>
          <w:sz w:val="24"/>
          <w:szCs w:val="24"/>
        </w:rPr>
        <w:t xml:space="preserve"> </w:t>
      </w:r>
      <w:r w:rsidRPr="00B54853">
        <w:rPr>
          <w:rFonts w:ascii="Times New Roman" w:hAnsi="Times New Roman" w:cs="Times New Roman"/>
          <w:sz w:val="24"/>
          <w:szCs w:val="24"/>
        </w:rPr>
        <w:t>ООО "РусХимОйл"</w:t>
      </w:r>
    </w:p>
    <w:p w14:paraId="4B35DDFA" w14:textId="000DA2F2" w:rsidR="00CF4CB6" w:rsidRPr="00B54853" w:rsidRDefault="00CF4CB6" w:rsidP="00CB1D0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>Бондарцев Эдуард</w:t>
      </w:r>
      <w:r w:rsidR="00CB1D01" w:rsidRPr="00B54853">
        <w:rPr>
          <w:rFonts w:ascii="Times New Roman" w:hAnsi="Times New Roman" w:cs="Times New Roman"/>
          <w:sz w:val="24"/>
          <w:szCs w:val="24"/>
        </w:rPr>
        <w:t xml:space="preserve"> Викторович</w:t>
      </w:r>
      <w:r w:rsidRPr="00B54853">
        <w:rPr>
          <w:rFonts w:ascii="Times New Roman" w:hAnsi="Times New Roman" w:cs="Times New Roman"/>
          <w:sz w:val="24"/>
          <w:szCs w:val="24"/>
        </w:rPr>
        <w:t xml:space="preserve">, </w:t>
      </w:r>
      <w:r w:rsidR="00CB1D01" w:rsidRPr="00B54853">
        <w:rPr>
          <w:rFonts w:ascii="Times New Roman" w:hAnsi="Times New Roman" w:cs="Times New Roman"/>
          <w:sz w:val="24"/>
          <w:szCs w:val="24"/>
        </w:rPr>
        <w:t xml:space="preserve">член </w:t>
      </w:r>
      <w:r w:rsidRPr="00B54853">
        <w:rPr>
          <w:rFonts w:ascii="Times New Roman" w:hAnsi="Times New Roman" w:cs="Times New Roman"/>
          <w:sz w:val="24"/>
          <w:szCs w:val="24"/>
        </w:rPr>
        <w:t>"ОПОР</w:t>
      </w:r>
      <w:r w:rsidR="00A9571D" w:rsidRPr="00B54853">
        <w:rPr>
          <w:rFonts w:ascii="Times New Roman" w:hAnsi="Times New Roman" w:cs="Times New Roman"/>
          <w:sz w:val="24"/>
          <w:szCs w:val="24"/>
        </w:rPr>
        <w:t>Ы</w:t>
      </w:r>
      <w:r w:rsidRPr="00B54853">
        <w:rPr>
          <w:rFonts w:ascii="Times New Roman" w:hAnsi="Times New Roman" w:cs="Times New Roman"/>
          <w:sz w:val="24"/>
          <w:szCs w:val="24"/>
        </w:rPr>
        <w:t xml:space="preserve"> РОССИИ",</w:t>
      </w:r>
      <w:r w:rsidR="00CB1D01" w:rsidRPr="00B54853">
        <w:rPr>
          <w:rFonts w:ascii="Times New Roman" w:hAnsi="Times New Roman" w:cs="Times New Roman"/>
          <w:sz w:val="24"/>
          <w:szCs w:val="24"/>
        </w:rPr>
        <w:t xml:space="preserve"> </w:t>
      </w:r>
      <w:r w:rsidRPr="00B54853">
        <w:rPr>
          <w:rFonts w:ascii="Times New Roman" w:hAnsi="Times New Roman" w:cs="Times New Roman"/>
          <w:sz w:val="24"/>
          <w:szCs w:val="24"/>
        </w:rPr>
        <w:t>генеральный директор  ООО "МС-Ресурс"</w:t>
      </w:r>
    </w:p>
    <w:p w14:paraId="6C918AF9" w14:textId="3B2B2C00" w:rsidR="00CF4CB6" w:rsidRPr="00B54853" w:rsidRDefault="00CB1D01" w:rsidP="00CB1D0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 xml:space="preserve">Линник </w:t>
      </w:r>
      <w:r w:rsidR="00CF4CB6" w:rsidRPr="00B54853">
        <w:rPr>
          <w:rFonts w:ascii="Times New Roman" w:hAnsi="Times New Roman" w:cs="Times New Roman"/>
          <w:sz w:val="24"/>
          <w:szCs w:val="24"/>
        </w:rPr>
        <w:t xml:space="preserve">Алексей </w:t>
      </w:r>
      <w:r w:rsidRPr="00B54853">
        <w:rPr>
          <w:rFonts w:ascii="Times New Roman" w:hAnsi="Times New Roman" w:cs="Times New Roman"/>
          <w:sz w:val="24"/>
          <w:szCs w:val="24"/>
        </w:rPr>
        <w:t>Игоревич</w:t>
      </w:r>
      <w:r w:rsidR="00CF4CB6" w:rsidRPr="00B54853">
        <w:rPr>
          <w:rFonts w:ascii="Times New Roman" w:hAnsi="Times New Roman" w:cs="Times New Roman"/>
          <w:sz w:val="24"/>
          <w:szCs w:val="24"/>
        </w:rPr>
        <w:t xml:space="preserve">, </w:t>
      </w:r>
      <w:r w:rsidRPr="00B54853">
        <w:rPr>
          <w:rFonts w:ascii="Times New Roman" w:hAnsi="Times New Roman" w:cs="Times New Roman"/>
          <w:sz w:val="24"/>
          <w:szCs w:val="24"/>
        </w:rPr>
        <w:t>член</w:t>
      </w:r>
      <w:r w:rsidR="00CF4CB6" w:rsidRPr="00B54853">
        <w:rPr>
          <w:rFonts w:ascii="Times New Roman" w:hAnsi="Times New Roman" w:cs="Times New Roman"/>
          <w:sz w:val="24"/>
          <w:szCs w:val="24"/>
        </w:rPr>
        <w:t xml:space="preserve"> "ОПОР</w:t>
      </w:r>
      <w:r w:rsidR="00A9571D" w:rsidRPr="00B54853">
        <w:rPr>
          <w:rFonts w:ascii="Times New Roman" w:hAnsi="Times New Roman" w:cs="Times New Roman"/>
          <w:sz w:val="24"/>
          <w:szCs w:val="24"/>
        </w:rPr>
        <w:t>Ы</w:t>
      </w:r>
      <w:r w:rsidR="00CF4CB6" w:rsidRPr="00B54853">
        <w:rPr>
          <w:rFonts w:ascii="Times New Roman" w:hAnsi="Times New Roman" w:cs="Times New Roman"/>
          <w:sz w:val="24"/>
          <w:szCs w:val="24"/>
        </w:rPr>
        <w:t xml:space="preserve"> РОССИИ", генеральный директор ООО "Титан"  </w:t>
      </w:r>
    </w:p>
    <w:p w14:paraId="268D536B" w14:textId="7EC2F289" w:rsidR="00CF4CB6" w:rsidRPr="00B54853" w:rsidRDefault="00CB1D01" w:rsidP="00CB1D0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 xml:space="preserve">Кубякин </w:t>
      </w:r>
      <w:r w:rsidR="00CF4CB6" w:rsidRPr="00B54853">
        <w:rPr>
          <w:rFonts w:ascii="Times New Roman" w:hAnsi="Times New Roman" w:cs="Times New Roman"/>
          <w:sz w:val="24"/>
          <w:szCs w:val="24"/>
        </w:rPr>
        <w:t>Максим</w:t>
      </w:r>
      <w:r w:rsidRPr="00B54853">
        <w:rPr>
          <w:rFonts w:ascii="Times New Roman" w:hAnsi="Times New Roman" w:cs="Times New Roman"/>
          <w:sz w:val="24"/>
          <w:szCs w:val="24"/>
        </w:rPr>
        <w:t xml:space="preserve"> Анатольевич</w:t>
      </w:r>
      <w:r w:rsidR="00CF4CB6" w:rsidRPr="00B54853">
        <w:rPr>
          <w:rFonts w:ascii="Times New Roman" w:hAnsi="Times New Roman" w:cs="Times New Roman"/>
          <w:sz w:val="24"/>
          <w:szCs w:val="24"/>
        </w:rPr>
        <w:t xml:space="preserve">, </w:t>
      </w:r>
      <w:r w:rsidRPr="00B54853">
        <w:rPr>
          <w:rFonts w:ascii="Times New Roman" w:hAnsi="Times New Roman" w:cs="Times New Roman"/>
          <w:sz w:val="24"/>
          <w:szCs w:val="24"/>
        </w:rPr>
        <w:t xml:space="preserve">член </w:t>
      </w:r>
      <w:r w:rsidR="00CF4CB6" w:rsidRPr="00B54853">
        <w:rPr>
          <w:rFonts w:ascii="Times New Roman" w:hAnsi="Times New Roman" w:cs="Times New Roman"/>
          <w:sz w:val="24"/>
          <w:szCs w:val="24"/>
        </w:rPr>
        <w:t>"ОПОР</w:t>
      </w:r>
      <w:r w:rsidR="00A9571D" w:rsidRPr="00B54853">
        <w:rPr>
          <w:rFonts w:ascii="Times New Roman" w:hAnsi="Times New Roman" w:cs="Times New Roman"/>
          <w:sz w:val="24"/>
          <w:szCs w:val="24"/>
        </w:rPr>
        <w:t>Ы</w:t>
      </w:r>
      <w:r w:rsidR="00CF4CB6" w:rsidRPr="00B54853">
        <w:rPr>
          <w:rFonts w:ascii="Times New Roman" w:hAnsi="Times New Roman" w:cs="Times New Roman"/>
          <w:sz w:val="24"/>
          <w:szCs w:val="24"/>
        </w:rPr>
        <w:t xml:space="preserve"> РОССИИ", генеральный директор ООО "Бонастрой" </w:t>
      </w:r>
    </w:p>
    <w:p w14:paraId="40F49BE6" w14:textId="7CCE1F3E" w:rsidR="00CF4CB6" w:rsidRPr="00B54853" w:rsidRDefault="00CB1D01" w:rsidP="00CB1D0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 xml:space="preserve">Плаксин </w:t>
      </w:r>
      <w:r w:rsidR="00CF4CB6" w:rsidRPr="00B54853">
        <w:rPr>
          <w:rFonts w:ascii="Times New Roman" w:hAnsi="Times New Roman" w:cs="Times New Roman"/>
          <w:sz w:val="24"/>
          <w:szCs w:val="24"/>
        </w:rPr>
        <w:t>Евгений</w:t>
      </w:r>
      <w:r w:rsidRPr="00B54853">
        <w:rPr>
          <w:rFonts w:ascii="Times New Roman" w:hAnsi="Times New Roman" w:cs="Times New Roman"/>
          <w:sz w:val="24"/>
          <w:szCs w:val="24"/>
        </w:rPr>
        <w:t xml:space="preserve"> Анатольевич</w:t>
      </w:r>
      <w:r w:rsidR="00CF4CB6" w:rsidRPr="00B54853">
        <w:rPr>
          <w:rFonts w:ascii="Times New Roman" w:hAnsi="Times New Roman" w:cs="Times New Roman"/>
          <w:sz w:val="24"/>
          <w:szCs w:val="24"/>
        </w:rPr>
        <w:t xml:space="preserve">, </w:t>
      </w:r>
      <w:r w:rsidR="00A9571D" w:rsidRPr="00B54853">
        <w:rPr>
          <w:rFonts w:ascii="Times New Roman" w:hAnsi="Times New Roman" w:cs="Times New Roman"/>
          <w:sz w:val="24"/>
          <w:szCs w:val="24"/>
        </w:rPr>
        <w:t xml:space="preserve">член </w:t>
      </w:r>
      <w:r w:rsidR="00CF4CB6" w:rsidRPr="00B54853">
        <w:rPr>
          <w:rFonts w:ascii="Times New Roman" w:hAnsi="Times New Roman" w:cs="Times New Roman"/>
          <w:sz w:val="24"/>
          <w:szCs w:val="24"/>
        </w:rPr>
        <w:t>"ОПОР</w:t>
      </w:r>
      <w:r w:rsidR="00A9571D" w:rsidRPr="00B54853">
        <w:rPr>
          <w:rFonts w:ascii="Times New Roman" w:hAnsi="Times New Roman" w:cs="Times New Roman"/>
          <w:sz w:val="24"/>
          <w:szCs w:val="24"/>
        </w:rPr>
        <w:t>Ы</w:t>
      </w:r>
      <w:r w:rsidR="00CF4CB6" w:rsidRPr="00B54853">
        <w:rPr>
          <w:rFonts w:ascii="Times New Roman" w:hAnsi="Times New Roman" w:cs="Times New Roman"/>
          <w:sz w:val="24"/>
          <w:szCs w:val="24"/>
        </w:rPr>
        <w:t xml:space="preserve"> РОССИИ", генеральный директор ООО "Центр Информационной Безопасности" </w:t>
      </w:r>
    </w:p>
    <w:p w14:paraId="030DB022" w14:textId="0AC0A3DF" w:rsidR="00CF4CB6" w:rsidRPr="00B54853" w:rsidRDefault="00A9571D" w:rsidP="00CB1D0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 xml:space="preserve">Власов </w:t>
      </w:r>
      <w:r w:rsidR="00CF4CB6" w:rsidRPr="00B54853">
        <w:rPr>
          <w:rFonts w:ascii="Times New Roman" w:hAnsi="Times New Roman" w:cs="Times New Roman"/>
          <w:sz w:val="24"/>
          <w:szCs w:val="24"/>
        </w:rPr>
        <w:t xml:space="preserve">Алексей </w:t>
      </w:r>
      <w:r w:rsidRPr="00B54853">
        <w:rPr>
          <w:rFonts w:ascii="Times New Roman" w:hAnsi="Times New Roman" w:cs="Times New Roman"/>
          <w:sz w:val="24"/>
          <w:szCs w:val="24"/>
        </w:rPr>
        <w:t>Владимирович</w:t>
      </w:r>
      <w:r w:rsidR="00CF4CB6" w:rsidRPr="00B54853">
        <w:rPr>
          <w:rFonts w:ascii="Times New Roman" w:hAnsi="Times New Roman" w:cs="Times New Roman"/>
          <w:sz w:val="24"/>
          <w:szCs w:val="24"/>
        </w:rPr>
        <w:t xml:space="preserve">, </w:t>
      </w:r>
      <w:r w:rsidRPr="00B54853">
        <w:rPr>
          <w:rFonts w:ascii="Times New Roman" w:hAnsi="Times New Roman" w:cs="Times New Roman"/>
          <w:sz w:val="24"/>
          <w:szCs w:val="24"/>
        </w:rPr>
        <w:t xml:space="preserve">член </w:t>
      </w:r>
      <w:r w:rsidR="00CF4CB6" w:rsidRPr="00B54853">
        <w:rPr>
          <w:rFonts w:ascii="Times New Roman" w:hAnsi="Times New Roman" w:cs="Times New Roman"/>
          <w:sz w:val="24"/>
          <w:szCs w:val="24"/>
        </w:rPr>
        <w:t>"ОПОР</w:t>
      </w:r>
      <w:r w:rsidRPr="00B54853">
        <w:rPr>
          <w:rFonts w:ascii="Times New Roman" w:hAnsi="Times New Roman" w:cs="Times New Roman"/>
          <w:sz w:val="24"/>
          <w:szCs w:val="24"/>
        </w:rPr>
        <w:t>Ы</w:t>
      </w:r>
      <w:r w:rsidR="00CF4CB6" w:rsidRPr="00B54853">
        <w:rPr>
          <w:rFonts w:ascii="Times New Roman" w:hAnsi="Times New Roman" w:cs="Times New Roman"/>
          <w:sz w:val="24"/>
          <w:szCs w:val="24"/>
        </w:rPr>
        <w:t xml:space="preserve"> РОССИИ", генеральный директор АНО Консорциум "Производители охранных, пожарных, СКУД систем безопасности" </w:t>
      </w:r>
    </w:p>
    <w:p w14:paraId="440E47CD" w14:textId="77777777" w:rsidR="00D1763A" w:rsidRPr="00B54853" w:rsidRDefault="00D1763A" w:rsidP="00D1763A">
      <w:pPr>
        <w:pStyle w:val="a4"/>
        <w:tabs>
          <w:tab w:val="left" w:pos="0"/>
          <w:tab w:val="left" w:pos="142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2E56C4B" w14:textId="444B0A7A" w:rsidR="00D1763A" w:rsidRPr="00B54853" w:rsidRDefault="00D1763A" w:rsidP="00D1763A">
      <w:pPr>
        <w:pStyle w:val="a4"/>
        <w:tabs>
          <w:tab w:val="left" w:pos="0"/>
          <w:tab w:val="left" w:pos="142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 xml:space="preserve">Приглашенные </w:t>
      </w:r>
      <w:r w:rsidR="00AA3721" w:rsidRPr="00B54853">
        <w:rPr>
          <w:rFonts w:ascii="Times New Roman" w:hAnsi="Times New Roman" w:cs="Times New Roman"/>
          <w:sz w:val="24"/>
          <w:szCs w:val="24"/>
        </w:rPr>
        <w:t>лица</w:t>
      </w:r>
      <w:r w:rsidRPr="00B54853">
        <w:rPr>
          <w:rFonts w:ascii="Times New Roman" w:hAnsi="Times New Roman" w:cs="Times New Roman"/>
          <w:sz w:val="24"/>
          <w:szCs w:val="24"/>
        </w:rPr>
        <w:t xml:space="preserve"> и эксперты «ОПОРЫ РОССИИ»: </w:t>
      </w:r>
    </w:p>
    <w:p w14:paraId="5670D350" w14:textId="3D77F397" w:rsidR="006C2789" w:rsidRPr="00B54853" w:rsidRDefault="006C2789" w:rsidP="00D862DD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 xml:space="preserve">Реут Е., </w:t>
      </w:r>
      <w:r w:rsidR="00A9571D" w:rsidRPr="00B54853">
        <w:rPr>
          <w:rFonts w:ascii="Times New Roman" w:hAnsi="Times New Roman" w:cs="Times New Roman"/>
          <w:sz w:val="24"/>
          <w:szCs w:val="24"/>
        </w:rPr>
        <w:t>Сигал П., Лаптев С.</w:t>
      </w:r>
      <w:r w:rsidRPr="00B54853">
        <w:rPr>
          <w:rFonts w:ascii="Times New Roman" w:hAnsi="Times New Roman" w:cs="Times New Roman"/>
          <w:sz w:val="24"/>
          <w:szCs w:val="24"/>
        </w:rPr>
        <w:t>,</w:t>
      </w:r>
      <w:r w:rsidR="00AA3721" w:rsidRPr="00B5485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A9571D" w:rsidRPr="00B54853">
        <w:rPr>
          <w:rFonts w:ascii="Times New Roman" w:hAnsi="Times New Roman" w:cs="Times New Roman"/>
          <w:sz w:val="24"/>
          <w:szCs w:val="24"/>
        </w:rPr>
        <w:t>Черепанов Р., Еникеев Р., Матвеев Е., Кантермиров А, Ветрюк А., Дмитриенко М., Батуркин С., Клюкин А., Волков С., Липатов А., Батыршин Д., Балябин Р., Цатурян Р., Хаустов А., Александрова М.</w:t>
      </w:r>
      <w:r w:rsidR="001A77BB" w:rsidRPr="00B54853">
        <w:rPr>
          <w:rFonts w:ascii="Times New Roman" w:hAnsi="Times New Roman" w:cs="Times New Roman"/>
          <w:sz w:val="24"/>
          <w:szCs w:val="24"/>
        </w:rPr>
        <w:t>, Васильев Е.</w:t>
      </w:r>
    </w:p>
    <w:p w14:paraId="52E69DAE" w14:textId="77777777" w:rsidR="001A77BB" w:rsidRPr="00B54853" w:rsidRDefault="001A77BB" w:rsidP="00D862DD">
      <w:pPr>
        <w:pStyle w:val="a4"/>
        <w:ind w:left="-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EE1EF91" w14:textId="7CA52722" w:rsidR="005D07DF" w:rsidRPr="00B54853" w:rsidRDefault="005D07DF" w:rsidP="005D07DF">
      <w:pPr>
        <w:spacing w:before="120" w:after="12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853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B54853">
        <w:rPr>
          <w:rFonts w:ascii="Times New Roman" w:hAnsi="Times New Roman" w:cs="Times New Roman"/>
          <w:sz w:val="24"/>
          <w:szCs w:val="24"/>
        </w:rPr>
        <w:t xml:space="preserve">: ВКС (Контур Толк) </w:t>
      </w:r>
    </w:p>
    <w:p w14:paraId="5CB05D40" w14:textId="03EAFE2C" w:rsidR="005D07DF" w:rsidRPr="00B54853" w:rsidRDefault="005D07DF" w:rsidP="005D07DF">
      <w:pPr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b/>
          <w:sz w:val="24"/>
          <w:szCs w:val="24"/>
        </w:rPr>
        <w:t xml:space="preserve">Кворум: </w:t>
      </w:r>
      <w:r w:rsidRPr="00B54853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Pr="00B54853">
        <w:rPr>
          <w:rFonts w:ascii="Times New Roman" w:hAnsi="Times New Roman" w:cs="Times New Roman"/>
          <w:sz w:val="24"/>
          <w:szCs w:val="24"/>
        </w:rPr>
        <w:t xml:space="preserve">человек </w:t>
      </w:r>
    </w:p>
    <w:p w14:paraId="77022FA8" w14:textId="4388B35D" w:rsidR="00036CF1" w:rsidRPr="00B54853" w:rsidRDefault="00A85E39" w:rsidP="00D862DD">
      <w:pPr>
        <w:pStyle w:val="a4"/>
        <w:ind w:left="-284"/>
        <w:contextualSpacing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54853">
        <w:rPr>
          <w:rFonts w:ascii="Times New Roman" w:hAnsi="Times New Roman" w:cs="Times New Roman"/>
          <w:b/>
          <w:iCs/>
          <w:sz w:val="24"/>
          <w:szCs w:val="24"/>
        </w:rPr>
        <w:t>Повестка заседания:</w:t>
      </w:r>
    </w:p>
    <w:p w14:paraId="7867DC1F" w14:textId="77777777" w:rsidR="00804489" w:rsidRPr="00B54853" w:rsidRDefault="00804489" w:rsidP="001E7A73">
      <w:pPr>
        <w:pStyle w:val="a4"/>
        <w:ind w:left="-284"/>
        <w:contextualSpacing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F2FCDF2" w14:textId="6CE3671E" w:rsidR="006C2789" w:rsidRPr="00B54853" w:rsidRDefault="001A77BB" w:rsidP="005D07DF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54853">
        <w:rPr>
          <w:rFonts w:ascii="Times New Roman" w:hAnsi="Times New Roman" w:cs="Times New Roman"/>
          <w:b/>
          <w:iCs/>
          <w:sz w:val="24"/>
          <w:szCs w:val="24"/>
        </w:rPr>
        <w:t>Утверждение состава</w:t>
      </w:r>
      <w:r w:rsidR="005D07DF" w:rsidRPr="00B54853">
        <w:rPr>
          <w:rFonts w:ascii="Times New Roman" w:hAnsi="Times New Roman" w:cs="Times New Roman"/>
          <w:b/>
          <w:iCs/>
          <w:sz w:val="24"/>
          <w:szCs w:val="24"/>
        </w:rPr>
        <w:t xml:space="preserve"> Комиссии</w:t>
      </w:r>
      <w:r w:rsidRPr="00B54853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5D07DF" w:rsidRPr="00B5485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28C6B7EC" w14:textId="0F915381" w:rsidR="005D07DF" w:rsidRPr="00B54853" w:rsidRDefault="005D07DF" w:rsidP="005D07DF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54853">
        <w:rPr>
          <w:rFonts w:ascii="Times New Roman" w:hAnsi="Times New Roman" w:cs="Times New Roman"/>
          <w:b/>
          <w:iCs/>
          <w:sz w:val="24"/>
          <w:szCs w:val="24"/>
        </w:rPr>
        <w:t>О</w:t>
      </w:r>
      <w:r w:rsidR="002C695E" w:rsidRPr="00B54853">
        <w:rPr>
          <w:rFonts w:ascii="Times New Roman" w:hAnsi="Times New Roman" w:cs="Times New Roman"/>
          <w:b/>
          <w:iCs/>
          <w:sz w:val="24"/>
          <w:szCs w:val="24"/>
        </w:rPr>
        <w:t>б избрании</w:t>
      </w:r>
      <w:r w:rsidRPr="00B54853">
        <w:rPr>
          <w:rFonts w:ascii="Times New Roman" w:hAnsi="Times New Roman" w:cs="Times New Roman"/>
          <w:b/>
          <w:iCs/>
          <w:sz w:val="24"/>
          <w:szCs w:val="24"/>
        </w:rPr>
        <w:t xml:space="preserve"> ответственным секретарем Комиссии </w:t>
      </w:r>
      <w:r w:rsidR="001A77BB" w:rsidRPr="00B54853">
        <w:rPr>
          <w:rFonts w:ascii="Times New Roman" w:hAnsi="Times New Roman" w:cs="Times New Roman"/>
          <w:b/>
          <w:iCs/>
          <w:sz w:val="24"/>
          <w:szCs w:val="24"/>
        </w:rPr>
        <w:t>Рустама Дамировича Низямова.</w:t>
      </w:r>
    </w:p>
    <w:p w14:paraId="07FC91A9" w14:textId="41B4868E" w:rsidR="006C2789" w:rsidRPr="00B54853" w:rsidRDefault="005D07DF" w:rsidP="001A77BB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2" w:name="_Hlk152286853"/>
      <w:r w:rsidRPr="00B54853">
        <w:rPr>
          <w:rFonts w:ascii="Times New Roman" w:hAnsi="Times New Roman" w:cs="Times New Roman"/>
          <w:b/>
          <w:iCs/>
          <w:sz w:val="24"/>
          <w:szCs w:val="24"/>
        </w:rPr>
        <w:t>О приоритетах деятельности, целях и задачах Ком</w:t>
      </w:r>
      <w:r w:rsidR="001A77BB" w:rsidRPr="00B54853">
        <w:rPr>
          <w:rFonts w:ascii="Times New Roman" w:hAnsi="Times New Roman" w:cs="Times New Roman"/>
          <w:b/>
          <w:iCs/>
          <w:sz w:val="24"/>
          <w:szCs w:val="24"/>
        </w:rPr>
        <w:t>иссии.</w:t>
      </w:r>
    </w:p>
    <w:bookmarkEnd w:id="2"/>
    <w:p w14:paraId="5F3FAB34" w14:textId="1712B852" w:rsidR="001A77BB" w:rsidRPr="00B54853" w:rsidRDefault="001A77BB" w:rsidP="001A77BB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54853">
        <w:rPr>
          <w:rFonts w:ascii="Times New Roman" w:hAnsi="Times New Roman" w:cs="Times New Roman"/>
          <w:b/>
          <w:iCs/>
          <w:sz w:val="24"/>
          <w:szCs w:val="24"/>
        </w:rPr>
        <w:t>О плане работы Комиссии на 2025</w:t>
      </w:r>
      <w:r w:rsidR="005D07DF" w:rsidRPr="00B54853">
        <w:rPr>
          <w:rFonts w:ascii="Times New Roman" w:hAnsi="Times New Roman" w:cs="Times New Roman"/>
          <w:b/>
          <w:iCs/>
          <w:sz w:val="24"/>
          <w:szCs w:val="24"/>
        </w:rPr>
        <w:t xml:space="preserve"> год.</w:t>
      </w:r>
    </w:p>
    <w:p w14:paraId="5E842D7B" w14:textId="185600B6" w:rsidR="005D07DF" w:rsidRPr="00B54853" w:rsidRDefault="005D07DF" w:rsidP="001A77BB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54853">
        <w:rPr>
          <w:rFonts w:ascii="Times New Roman" w:hAnsi="Times New Roman" w:cs="Times New Roman"/>
          <w:b/>
          <w:iCs/>
          <w:sz w:val="24"/>
          <w:szCs w:val="24"/>
        </w:rPr>
        <w:t xml:space="preserve">Открытый микрофон. Обсуждение отдельных вопросов в части проблем развития </w:t>
      </w:r>
      <w:r w:rsidR="001A77BB" w:rsidRPr="00B54853">
        <w:rPr>
          <w:rFonts w:ascii="Times New Roman" w:hAnsi="Times New Roman" w:cs="Times New Roman"/>
          <w:b/>
          <w:iCs/>
          <w:sz w:val="24"/>
          <w:szCs w:val="24"/>
        </w:rPr>
        <w:t>отрасли технических средств защиты объектов критической инфраструктуры</w:t>
      </w:r>
    </w:p>
    <w:p w14:paraId="541CB40B" w14:textId="77777777" w:rsidR="006C2789" w:rsidRPr="00B54853" w:rsidRDefault="006C2789" w:rsidP="006C2789">
      <w:pPr>
        <w:spacing w:after="0"/>
        <w:ind w:left="-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5A25A1D" w14:textId="4E0FA904" w:rsidR="001A77BB" w:rsidRPr="00B54853" w:rsidRDefault="006F0BB0" w:rsidP="001A77BB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eastAsia="Times New Roman" w:hAnsi="Times New Roman" w:cs="Times New Roman"/>
          <w:sz w:val="24"/>
          <w:szCs w:val="24"/>
        </w:rPr>
        <w:lastRenderedPageBreak/>
        <w:t>Выступили</w:t>
      </w:r>
      <w:r w:rsidR="00663FB6" w:rsidRPr="00B54853">
        <w:rPr>
          <w:rFonts w:ascii="Times New Roman" w:eastAsia="Times New Roman" w:hAnsi="Times New Roman" w:cs="Times New Roman"/>
          <w:sz w:val="24"/>
          <w:szCs w:val="24"/>
        </w:rPr>
        <w:t xml:space="preserve"> по тематике заседания</w:t>
      </w:r>
      <w:r w:rsidRPr="00B54853">
        <w:rPr>
          <w:rFonts w:ascii="Times New Roman" w:eastAsia="Times New Roman" w:hAnsi="Times New Roman" w:cs="Times New Roman"/>
          <w:sz w:val="24"/>
          <w:szCs w:val="24"/>
        </w:rPr>
        <w:t>:</w:t>
      </w:r>
      <w:r w:rsidR="00757278" w:rsidRPr="00B54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7BB" w:rsidRPr="00B54853">
        <w:rPr>
          <w:rFonts w:ascii="Times New Roman" w:hAnsi="Times New Roman" w:cs="Times New Roman"/>
          <w:sz w:val="24"/>
          <w:szCs w:val="24"/>
        </w:rPr>
        <w:t>Черепанов Р., Кантермиров А, Ветрюк А., Батуркин С.,, Батыршин Д., Балябин Р.</w:t>
      </w:r>
    </w:p>
    <w:p w14:paraId="13CCEECC" w14:textId="46F08EC8" w:rsidR="00BB2A29" w:rsidRPr="00B54853" w:rsidRDefault="00BB2A29" w:rsidP="00D862DD">
      <w:pPr>
        <w:spacing w:after="0" w:line="259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7A0964" w14:textId="77777777" w:rsidR="00BB2A29" w:rsidRPr="00B54853" w:rsidRDefault="00BB2A29" w:rsidP="00D862DD">
      <w:pPr>
        <w:spacing w:after="0" w:line="259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475E79" w14:textId="16CAA3CF" w:rsidR="00B76419" w:rsidRPr="00B54853" w:rsidRDefault="00B76419" w:rsidP="00D862DD">
      <w:pPr>
        <w:pBdr>
          <w:bottom w:val="single" w:sz="12" w:space="1" w:color="auto"/>
        </w:pBd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4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РЕШИЛИ:</w:t>
      </w:r>
    </w:p>
    <w:p w14:paraId="3A78B001" w14:textId="3FBE0473" w:rsidR="001E7A73" w:rsidRPr="00B54853" w:rsidRDefault="00D77B0F" w:rsidP="00E737DC">
      <w:pPr>
        <w:pStyle w:val="a4"/>
        <w:numPr>
          <w:ilvl w:val="0"/>
          <w:numId w:val="30"/>
        </w:numPr>
        <w:ind w:left="-284" w:firstLine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3" w:name="_Hlk38475026"/>
      <w:r w:rsidRPr="00B5485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 итогах работы Комиссии в 3 квартале 2023 г.</w:t>
      </w:r>
    </w:p>
    <w:p w14:paraId="4CE7DB24" w14:textId="77777777" w:rsidR="006C2789" w:rsidRPr="00B54853" w:rsidRDefault="006C2789" w:rsidP="00E737DC">
      <w:pPr>
        <w:pStyle w:val="a4"/>
        <w:ind w:left="-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09C87A9" w14:textId="0B8BAF5E" w:rsidR="006C2789" w:rsidRPr="00B54853" w:rsidRDefault="001A77BB" w:rsidP="001A77BB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853">
        <w:rPr>
          <w:rFonts w:ascii="Times New Roman" w:hAnsi="Times New Roman" w:cs="Times New Roman"/>
          <w:bCs/>
          <w:sz w:val="24"/>
          <w:szCs w:val="24"/>
        </w:rPr>
        <w:t>Плаксиным В.Е. сформирован состав Комитета из членов Организации</w:t>
      </w:r>
    </w:p>
    <w:p w14:paraId="78C046A1" w14:textId="007E4239" w:rsidR="001A77BB" w:rsidRPr="00B54853" w:rsidRDefault="001A77BB" w:rsidP="001A77BB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>Губанов Виктор Иванович;</w:t>
      </w:r>
    </w:p>
    <w:p w14:paraId="03629417" w14:textId="6FD5A083" w:rsidR="001A77BB" w:rsidRPr="00B54853" w:rsidRDefault="001A77BB" w:rsidP="001A77BB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>Туманов Сергей Александрович;</w:t>
      </w:r>
    </w:p>
    <w:p w14:paraId="77D7E4BC" w14:textId="3BE92020" w:rsidR="001A77BB" w:rsidRPr="00B54853" w:rsidRDefault="001A77BB" w:rsidP="001A77BB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>Низямов Рустам Дамирович;</w:t>
      </w:r>
    </w:p>
    <w:p w14:paraId="306EEAD9" w14:textId="49F69297" w:rsidR="001A77BB" w:rsidRPr="00B54853" w:rsidRDefault="001A77BB" w:rsidP="001A77BB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>Бондарцев Эдуард Викторович;</w:t>
      </w:r>
    </w:p>
    <w:p w14:paraId="2A3445B3" w14:textId="00A06C4E" w:rsidR="001A77BB" w:rsidRPr="00B54853" w:rsidRDefault="001A77BB" w:rsidP="001A77BB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>Линник Алексей Игоревич;</w:t>
      </w:r>
    </w:p>
    <w:p w14:paraId="3262A6B7" w14:textId="369A5C84" w:rsidR="001A77BB" w:rsidRPr="00B54853" w:rsidRDefault="001A77BB" w:rsidP="001A77BB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>Кубякин Максим Анатольевич;</w:t>
      </w:r>
    </w:p>
    <w:p w14:paraId="2F2CB5F7" w14:textId="744D4368" w:rsidR="001A77BB" w:rsidRPr="00B54853" w:rsidRDefault="001A77BB" w:rsidP="001A77BB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>Плаксин Евгений Анатольевич;</w:t>
      </w:r>
    </w:p>
    <w:p w14:paraId="08D35416" w14:textId="522AE5A9" w:rsidR="001A77BB" w:rsidRPr="00B54853" w:rsidRDefault="001A77BB" w:rsidP="001A77BB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 xml:space="preserve">Власов Алексей Владимирович, </w:t>
      </w:r>
    </w:p>
    <w:p w14:paraId="42A68579" w14:textId="77777777" w:rsidR="001A77BB" w:rsidRPr="00B54853" w:rsidRDefault="001A77BB" w:rsidP="00E737DC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FE3898" w14:textId="08CE0905" w:rsidR="006C2789" w:rsidRPr="00B54853" w:rsidRDefault="006C2789" w:rsidP="00E737DC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34475D" w14:textId="6AB8D7E8" w:rsidR="006C2789" w:rsidRPr="00B54853" w:rsidRDefault="006C2789" w:rsidP="00E737DC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853">
        <w:rPr>
          <w:rFonts w:ascii="Times New Roman" w:hAnsi="Times New Roman" w:cs="Times New Roman"/>
          <w:bCs/>
          <w:sz w:val="24"/>
          <w:szCs w:val="24"/>
        </w:rPr>
        <w:t xml:space="preserve">Голосовали: </w:t>
      </w:r>
      <w:r w:rsidR="001A77BB" w:rsidRPr="00B54853">
        <w:rPr>
          <w:rFonts w:ascii="Times New Roman" w:hAnsi="Times New Roman" w:cs="Times New Roman"/>
          <w:bCs/>
          <w:sz w:val="24"/>
          <w:szCs w:val="24"/>
        </w:rPr>
        <w:t>9</w:t>
      </w:r>
      <w:r w:rsidRPr="00B54853">
        <w:rPr>
          <w:rFonts w:ascii="Times New Roman" w:hAnsi="Times New Roman" w:cs="Times New Roman"/>
          <w:bCs/>
          <w:sz w:val="24"/>
          <w:szCs w:val="24"/>
        </w:rPr>
        <w:t xml:space="preserve"> «ЗА», 0 «ПРОТИВ», 0 «ВОЗДЕРЖАЛСЯ». </w:t>
      </w:r>
    </w:p>
    <w:p w14:paraId="26A28C16" w14:textId="77777777" w:rsidR="006C2789" w:rsidRPr="00B54853" w:rsidRDefault="006C2789" w:rsidP="00E737DC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853">
        <w:rPr>
          <w:rFonts w:ascii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4E4DE8A" w14:textId="673B0D96" w:rsidR="006C2789" w:rsidRPr="00B54853" w:rsidRDefault="006C2789" w:rsidP="00E737DC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853">
        <w:rPr>
          <w:rFonts w:ascii="Times New Roman" w:hAnsi="Times New Roman" w:cs="Times New Roman"/>
          <w:bCs/>
          <w:sz w:val="24"/>
          <w:szCs w:val="24"/>
        </w:rPr>
        <w:t xml:space="preserve">Ответственный: </w:t>
      </w:r>
      <w:r w:rsidR="002C695E" w:rsidRPr="00B54853">
        <w:rPr>
          <w:rFonts w:ascii="Times New Roman" w:hAnsi="Times New Roman" w:cs="Times New Roman"/>
          <w:bCs/>
          <w:sz w:val="24"/>
          <w:szCs w:val="24"/>
        </w:rPr>
        <w:t>Плаксин В.Е.</w:t>
      </w:r>
    </w:p>
    <w:bookmarkEnd w:id="3"/>
    <w:p w14:paraId="03FA4028" w14:textId="327BF60E" w:rsidR="003E2D55" w:rsidRPr="00B54853" w:rsidRDefault="003E2D55" w:rsidP="00E737DC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D865E3A" w14:textId="21187C2E" w:rsidR="002C695E" w:rsidRPr="00B54853" w:rsidRDefault="002C695E" w:rsidP="002C695E">
      <w:pPr>
        <w:pStyle w:val="a4"/>
        <w:numPr>
          <w:ilvl w:val="0"/>
          <w:numId w:val="30"/>
        </w:numPr>
        <w:ind w:left="-284" w:firstLine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54853">
        <w:rPr>
          <w:rFonts w:ascii="Times New Roman" w:hAnsi="Times New Roman" w:cs="Times New Roman"/>
          <w:b/>
          <w:iCs/>
          <w:sz w:val="24"/>
          <w:szCs w:val="24"/>
        </w:rPr>
        <w:t xml:space="preserve">Об </w:t>
      </w:r>
      <w:r w:rsidRPr="00B5485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избрании</w:t>
      </w:r>
      <w:r w:rsidRPr="00B54853">
        <w:rPr>
          <w:rFonts w:ascii="Times New Roman" w:hAnsi="Times New Roman" w:cs="Times New Roman"/>
          <w:b/>
          <w:iCs/>
          <w:sz w:val="24"/>
          <w:szCs w:val="24"/>
        </w:rPr>
        <w:t xml:space="preserve"> ответственным секретарем Комиссии Рустама Дамировича Низямова.</w:t>
      </w:r>
    </w:p>
    <w:p w14:paraId="10EF7CEB" w14:textId="38F69CB5" w:rsidR="00E737DC" w:rsidRPr="00B54853" w:rsidRDefault="00E737DC" w:rsidP="00E737DC">
      <w:pPr>
        <w:pStyle w:val="a4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E6AE22" w14:textId="09C6DF98" w:rsidR="00E737DC" w:rsidRPr="00B54853" w:rsidRDefault="00E737DC" w:rsidP="00E737DC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2287051"/>
      <w:r w:rsidRPr="00B54853">
        <w:rPr>
          <w:rFonts w:ascii="Times New Roman" w:hAnsi="Times New Roman" w:cs="Times New Roman"/>
          <w:sz w:val="24"/>
          <w:szCs w:val="24"/>
        </w:rPr>
        <w:t xml:space="preserve">а) </w:t>
      </w:r>
      <w:r w:rsidR="00E46795" w:rsidRPr="00B54853">
        <w:rPr>
          <w:rFonts w:ascii="Times New Roman" w:hAnsi="Times New Roman" w:cs="Times New Roman"/>
          <w:sz w:val="24"/>
          <w:szCs w:val="24"/>
        </w:rPr>
        <w:t>Избра</w:t>
      </w:r>
      <w:r w:rsidR="00D77B0F" w:rsidRPr="00B54853">
        <w:rPr>
          <w:rFonts w:ascii="Times New Roman" w:hAnsi="Times New Roman" w:cs="Times New Roman"/>
          <w:sz w:val="24"/>
          <w:szCs w:val="24"/>
        </w:rPr>
        <w:t>т</w:t>
      </w:r>
      <w:r w:rsidRPr="00B54853">
        <w:rPr>
          <w:rFonts w:ascii="Times New Roman" w:hAnsi="Times New Roman" w:cs="Times New Roman"/>
          <w:sz w:val="24"/>
          <w:szCs w:val="24"/>
        </w:rPr>
        <w:t xml:space="preserve">ь </w:t>
      </w:r>
      <w:r w:rsidR="002C695E" w:rsidRPr="00B54853">
        <w:rPr>
          <w:rFonts w:ascii="Times New Roman" w:hAnsi="Times New Roman" w:cs="Times New Roman"/>
          <w:sz w:val="24"/>
          <w:szCs w:val="24"/>
        </w:rPr>
        <w:t>Низямова Р.Д.</w:t>
      </w:r>
      <w:r w:rsidRPr="00B54853">
        <w:rPr>
          <w:rFonts w:ascii="Times New Roman" w:hAnsi="Times New Roman" w:cs="Times New Roman"/>
          <w:sz w:val="24"/>
          <w:szCs w:val="24"/>
        </w:rPr>
        <w:t xml:space="preserve"> </w:t>
      </w:r>
      <w:r w:rsidR="00601731" w:rsidRPr="00B54853">
        <w:rPr>
          <w:rFonts w:ascii="Times New Roman" w:hAnsi="Times New Roman" w:cs="Times New Roman"/>
          <w:sz w:val="24"/>
          <w:szCs w:val="24"/>
        </w:rPr>
        <w:t>ответственным секретарем Комиссии</w:t>
      </w:r>
      <w:r w:rsidRPr="00B54853">
        <w:rPr>
          <w:rFonts w:ascii="Times New Roman" w:hAnsi="Times New Roman" w:cs="Times New Roman"/>
          <w:sz w:val="24"/>
          <w:szCs w:val="24"/>
        </w:rPr>
        <w:t>.</w:t>
      </w:r>
    </w:p>
    <w:p w14:paraId="2F1A45B3" w14:textId="77777777" w:rsidR="00E737DC" w:rsidRPr="00B54853" w:rsidRDefault="00E737DC" w:rsidP="00E737DC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2A5B9E4" w14:textId="77777777" w:rsidR="00CC2059" w:rsidRPr="00B54853" w:rsidRDefault="00CC2059" w:rsidP="00E737DC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71FA56" w14:textId="1B706D07" w:rsidR="000230C9" w:rsidRPr="00B54853" w:rsidRDefault="00CC2059" w:rsidP="00E737DC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853">
        <w:rPr>
          <w:rFonts w:ascii="Times New Roman" w:hAnsi="Times New Roman" w:cs="Times New Roman"/>
          <w:bCs/>
          <w:sz w:val="24"/>
          <w:szCs w:val="24"/>
        </w:rPr>
        <w:t xml:space="preserve">Голосовали: </w:t>
      </w:r>
      <w:r w:rsidR="002C695E" w:rsidRPr="00B54853">
        <w:rPr>
          <w:rFonts w:ascii="Times New Roman" w:hAnsi="Times New Roman" w:cs="Times New Roman"/>
          <w:bCs/>
          <w:sz w:val="24"/>
          <w:szCs w:val="24"/>
        </w:rPr>
        <w:t>9</w:t>
      </w:r>
      <w:r w:rsidRPr="00B54853">
        <w:rPr>
          <w:rFonts w:ascii="Times New Roman" w:hAnsi="Times New Roman" w:cs="Times New Roman"/>
          <w:bCs/>
          <w:sz w:val="24"/>
          <w:szCs w:val="24"/>
        </w:rPr>
        <w:t xml:space="preserve"> «ЗА», 0 «ПРОТИВ», 0 «ВОЗДЕРЖАЛСЯ». </w:t>
      </w:r>
    </w:p>
    <w:p w14:paraId="2451FB51" w14:textId="229D5F47" w:rsidR="00CC2059" w:rsidRPr="00B54853" w:rsidRDefault="00CC2059" w:rsidP="00E737DC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853">
        <w:rPr>
          <w:rFonts w:ascii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8230A8B" w14:textId="4544CE7F" w:rsidR="00CC2059" w:rsidRPr="00B54853" w:rsidRDefault="00CC2059" w:rsidP="00E737DC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853">
        <w:rPr>
          <w:rFonts w:ascii="Times New Roman" w:hAnsi="Times New Roman" w:cs="Times New Roman"/>
          <w:bCs/>
          <w:sz w:val="24"/>
          <w:szCs w:val="24"/>
        </w:rPr>
        <w:t xml:space="preserve">Ответственный: </w:t>
      </w:r>
      <w:r w:rsidR="002C695E" w:rsidRPr="00B54853">
        <w:rPr>
          <w:rFonts w:ascii="Times New Roman" w:hAnsi="Times New Roman" w:cs="Times New Roman"/>
          <w:bCs/>
          <w:sz w:val="24"/>
          <w:szCs w:val="24"/>
        </w:rPr>
        <w:t>Плаксин В.Е.</w:t>
      </w:r>
    </w:p>
    <w:bookmarkEnd w:id="4"/>
    <w:p w14:paraId="4BFC9E98" w14:textId="77777777" w:rsidR="00401EF5" w:rsidRPr="00B54853" w:rsidRDefault="00401EF5" w:rsidP="00E737DC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436F35" w14:textId="77777777" w:rsidR="002C695E" w:rsidRPr="00B54853" w:rsidRDefault="00401EF5" w:rsidP="002C695E">
      <w:pPr>
        <w:pStyle w:val="a4"/>
        <w:numPr>
          <w:ilvl w:val="0"/>
          <w:numId w:val="30"/>
        </w:numPr>
        <w:ind w:left="-284" w:firstLine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54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95E" w:rsidRPr="00B54853">
        <w:rPr>
          <w:rFonts w:ascii="Times New Roman" w:hAnsi="Times New Roman" w:cs="Times New Roman"/>
          <w:b/>
          <w:iCs/>
          <w:sz w:val="24"/>
          <w:szCs w:val="24"/>
        </w:rPr>
        <w:t>О приоритетах деятельности, целях и задачах Комиссии.</w:t>
      </w:r>
    </w:p>
    <w:p w14:paraId="4C913FDF" w14:textId="14A46856" w:rsidR="00401EF5" w:rsidRPr="00B54853" w:rsidRDefault="00401EF5" w:rsidP="002C695E">
      <w:pPr>
        <w:pStyle w:val="a4"/>
        <w:tabs>
          <w:tab w:val="left" w:pos="142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0E87A85" w14:textId="23260EA0" w:rsidR="002C695E" w:rsidRPr="00B54853" w:rsidRDefault="002C695E" w:rsidP="002C695E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>Создать профессиональное сообщество экспертов в области технической безопасности, состоящее из представителей крупного и малого бизнеса, работающих в сегменте производства и оказания услуг, а также представителей государственных структур;</w:t>
      </w:r>
    </w:p>
    <w:p w14:paraId="31B122D9" w14:textId="77777777" w:rsidR="002C695E" w:rsidRPr="00B54853" w:rsidRDefault="002C695E" w:rsidP="002C69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392B333" w14:textId="77777777" w:rsidR="002C695E" w:rsidRPr="00B54853" w:rsidRDefault="002C695E" w:rsidP="002C695E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>Оказывать помощь в приведении зданий, сооружений, в соответствие с требованиями норм и правил технической защищенности объектов, находить варианты решения проблемных вопросов;</w:t>
      </w:r>
    </w:p>
    <w:p w14:paraId="5DF19998" w14:textId="77777777" w:rsidR="002C695E" w:rsidRPr="00B54853" w:rsidRDefault="002C695E" w:rsidP="002C695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89E55FB" w14:textId="77777777" w:rsidR="002C695E" w:rsidRPr="00B54853" w:rsidRDefault="002C695E" w:rsidP="002C69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D553808" w14:textId="77777777" w:rsidR="002C695E" w:rsidRPr="00B54853" w:rsidRDefault="002C695E" w:rsidP="002C695E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>Оказывать помощь в приведении транспортных средств, в соответствие с требованиями  Транспортной безопасности (Федеральный закон "О транспортной безопасности" от 09.02.2007 N 16-ФЗ), находить варианты решения проблемных вопросов;</w:t>
      </w:r>
    </w:p>
    <w:p w14:paraId="19534714" w14:textId="77777777" w:rsidR="002C695E" w:rsidRPr="00B54853" w:rsidRDefault="002C695E" w:rsidP="002C69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ADA7846" w14:textId="77777777" w:rsidR="002C695E" w:rsidRPr="00B54853" w:rsidRDefault="002C695E" w:rsidP="002C695E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 xml:space="preserve">Развивать деятельность предпринимателей, работающих в области проектирования, производства и инсталляции технических средств защиты объектов критической инфраструктуры (финансовые институты и объекты техносферы), путем </w:t>
      </w:r>
      <w:r w:rsidRPr="00B54853">
        <w:rPr>
          <w:rFonts w:ascii="Times New Roman" w:hAnsi="Times New Roman" w:cs="Times New Roman"/>
          <w:sz w:val="24"/>
          <w:szCs w:val="24"/>
        </w:rPr>
        <w:lastRenderedPageBreak/>
        <w:t>налаживания контактов и отработки механизмов по эффективному продвижению их товаров и услуг;</w:t>
      </w:r>
    </w:p>
    <w:p w14:paraId="1A44DD24" w14:textId="77777777" w:rsidR="002C695E" w:rsidRPr="00B54853" w:rsidRDefault="002C695E" w:rsidP="002C69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EE45B09" w14:textId="77777777" w:rsidR="002C695E" w:rsidRPr="00B54853" w:rsidRDefault="002C695E" w:rsidP="002C695E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>Содействие реализации государственной политики в развитии отрасли технических средств защиты объектов критической инфраструктуры</w:t>
      </w:r>
    </w:p>
    <w:p w14:paraId="79854182" w14:textId="77777777" w:rsidR="002C695E" w:rsidRPr="00B54853" w:rsidRDefault="002C695E" w:rsidP="002C69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82EFEE2" w14:textId="77777777" w:rsidR="002C695E" w:rsidRPr="00B54853" w:rsidRDefault="002C695E" w:rsidP="002C695E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>Повышение качества работ и услуг, создание и внедрение инновационных решений в области технических средств защиты объектов критической инфраструктуры.</w:t>
      </w:r>
    </w:p>
    <w:p w14:paraId="5939EC28" w14:textId="5FB1BE90" w:rsidR="00601731" w:rsidRPr="00B54853" w:rsidRDefault="00601731" w:rsidP="002C695E">
      <w:pPr>
        <w:pStyle w:val="a4"/>
        <w:tabs>
          <w:tab w:val="left" w:pos="142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E25A48F" w14:textId="77777777" w:rsidR="00601731" w:rsidRPr="00B54853" w:rsidRDefault="00601731" w:rsidP="00601731">
      <w:pPr>
        <w:pStyle w:val="a4"/>
        <w:tabs>
          <w:tab w:val="left" w:pos="142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526B640" w14:textId="6E2297BA" w:rsidR="00601731" w:rsidRPr="00B54853" w:rsidRDefault="002C695E" w:rsidP="00601731">
      <w:pPr>
        <w:pStyle w:val="a4"/>
        <w:tabs>
          <w:tab w:val="left" w:pos="142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>Голосовали: 9</w:t>
      </w:r>
      <w:r w:rsidR="00601731" w:rsidRPr="00B54853">
        <w:rPr>
          <w:rFonts w:ascii="Times New Roman" w:hAnsi="Times New Roman" w:cs="Times New Roman"/>
          <w:sz w:val="24"/>
          <w:szCs w:val="24"/>
        </w:rPr>
        <w:t xml:space="preserve"> «ЗА», 0 «ПРОТИВ», 0 «ВОЗДЕРЖАЛСЯ». </w:t>
      </w:r>
    </w:p>
    <w:p w14:paraId="592A86D8" w14:textId="77777777" w:rsidR="00601731" w:rsidRPr="00B54853" w:rsidRDefault="00601731" w:rsidP="00601731">
      <w:pPr>
        <w:pStyle w:val="a4"/>
        <w:tabs>
          <w:tab w:val="left" w:pos="142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14:paraId="3A646E52" w14:textId="309553C1" w:rsidR="00401EF5" w:rsidRPr="00B54853" w:rsidRDefault="00601731" w:rsidP="00601731">
      <w:pPr>
        <w:pStyle w:val="a4"/>
        <w:tabs>
          <w:tab w:val="left" w:pos="142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r w:rsidR="002C695E" w:rsidRPr="00B54853">
        <w:rPr>
          <w:rFonts w:ascii="Times New Roman" w:hAnsi="Times New Roman" w:cs="Times New Roman"/>
          <w:sz w:val="24"/>
          <w:szCs w:val="24"/>
        </w:rPr>
        <w:t>Низямов Р.Д.</w:t>
      </w:r>
    </w:p>
    <w:p w14:paraId="31F5C583" w14:textId="77777777" w:rsidR="00601731" w:rsidRPr="00B54853" w:rsidRDefault="00601731" w:rsidP="007335A3">
      <w:pPr>
        <w:pStyle w:val="a4"/>
        <w:tabs>
          <w:tab w:val="left" w:pos="0"/>
          <w:tab w:val="left" w:pos="284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EE83164" w14:textId="77777777" w:rsidR="00601731" w:rsidRPr="00B54853" w:rsidRDefault="00601731" w:rsidP="007335A3">
      <w:pPr>
        <w:pStyle w:val="a4"/>
        <w:tabs>
          <w:tab w:val="left" w:pos="0"/>
          <w:tab w:val="left" w:pos="284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F53ED8D" w14:textId="07C0741E" w:rsidR="00601731" w:rsidRPr="00B54853" w:rsidRDefault="002C695E" w:rsidP="002C695E">
      <w:pPr>
        <w:pStyle w:val="a4"/>
        <w:numPr>
          <w:ilvl w:val="0"/>
          <w:numId w:val="30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b/>
          <w:iCs/>
          <w:sz w:val="24"/>
          <w:szCs w:val="24"/>
        </w:rPr>
        <w:t>О плане работы Комиссии на 2025 год.</w:t>
      </w:r>
    </w:p>
    <w:p w14:paraId="7D3352B3" w14:textId="77777777" w:rsidR="002C695E" w:rsidRPr="00B54853" w:rsidRDefault="002C695E" w:rsidP="002C695E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21A0731" w14:textId="10A2875F" w:rsidR="0006401F" w:rsidRPr="00B54853" w:rsidRDefault="0006401F" w:rsidP="0006401F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>Создание чата в Telegram messenger для объединение специалистов отрасли.</w:t>
      </w:r>
    </w:p>
    <w:p w14:paraId="6F3E2B44" w14:textId="77777777" w:rsidR="0006401F" w:rsidRPr="00B54853" w:rsidRDefault="0006401F" w:rsidP="000640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B92E327" w14:textId="7C6B082C" w:rsidR="0006401F" w:rsidRPr="00B54853" w:rsidRDefault="0006401F" w:rsidP="0006401F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>Проведение форумов, конференций и лекций на федеральном, муниципальном и уровнях Субъектов РФ, с тематикой деятельности и обеспечения безопасности, для интеграции и популяризации  Комиссии.</w:t>
      </w:r>
    </w:p>
    <w:p w14:paraId="03694928" w14:textId="77777777" w:rsidR="0006401F" w:rsidRPr="00B54853" w:rsidRDefault="0006401F" w:rsidP="0006401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40C524C" w14:textId="6B9F1FCA" w:rsidR="0006401F" w:rsidRPr="00B54853" w:rsidRDefault="0006401F" w:rsidP="0006401F">
      <w:pPr>
        <w:pStyle w:val="a4"/>
        <w:numPr>
          <w:ilvl w:val="0"/>
          <w:numId w:val="3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 xml:space="preserve">Создание региональных отделений Комиссии </w:t>
      </w:r>
    </w:p>
    <w:p w14:paraId="52936A8A" w14:textId="77777777" w:rsidR="0006401F" w:rsidRPr="00B54853" w:rsidRDefault="0006401F" w:rsidP="0006401F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F3ADE94" w14:textId="1BA5F744" w:rsidR="000230C9" w:rsidRPr="00B54853" w:rsidRDefault="0006401F" w:rsidP="0006401F">
      <w:pPr>
        <w:pStyle w:val="a4"/>
        <w:numPr>
          <w:ilvl w:val="0"/>
          <w:numId w:val="34"/>
        </w:num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 xml:space="preserve">Выстраивание процесса взаимодействия бизнеса, министерств и ведомств на всех уровнях власти, содействуя для внедрения, реализации и осуществления всех мер, предусмотренных законодательством РФ по обеспечению транспортной безопасности. </w:t>
      </w:r>
    </w:p>
    <w:p w14:paraId="1CF946B3" w14:textId="77777777" w:rsidR="0006401F" w:rsidRPr="00B54853" w:rsidRDefault="0006401F" w:rsidP="0006401F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799EB2" w14:textId="612DD39E" w:rsidR="000230C9" w:rsidRPr="00B54853" w:rsidRDefault="000230C9" w:rsidP="000230C9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853">
        <w:rPr>
          <w:rFonts w:ascii="Times New Roman" w:hAnsi="Times New Roman" w:cs="Times New Roman"/>
          <w:bCs/>
          <w:sz w:val="24"/>
          <w:szCs w:val="24"/>
        </w:rPr>
        <w:t xml:space="preserve">Голосовали: </w:t>
      </w:r>
      <w:r w:rsidR="0006401F" w:rsidRPr="00B54853">
        <w:rPr>
          <w:rFonts w:ascii="Times New Roman" w:hAnsi="Times New Roman" w:cs="Times New Roman"/>
          <w:bCs/>
          <w:sz w:val="24"/>
          <w:szCs w:val="24"/>
        </w:rPr>
        <w:t>9</w:t>
      </w:r>
      <w:r w:rsidRPr="00B54853">
        <w:rPr>
          <w:rFonts w:ascii="Times New Roman" w:hAnsi="Times New Roman" w:cs="Times New Roman"/>
          <w:bCs/>
          <w:sz w:val="24"/>
          <w:szCs w:val="24"/>
        </w:rPr>
        <w:t xml:space="preserve"> «ЗА», 0 «ПРОТИВ», 0 «ВОЗДЕРЖАЛСЯ». </w:t>
      </w:r>
    </w:p>
    <w:p w14:paraId="0BDA3DC2" w14:textId="44C9DEB7" w:rsidR="000230C9" w:rsidRPr="00B54853" w:rsidRDefault="000230C9" w:rsidP="000230C9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853">
        <w:rPr>
          <w:rFonts w:ascii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E7FFDDD" w14:textId="115E5503" w:rsidR="000230C9" w:rsidRPr="00B54853" w:rsidRDefault="000230C9" w:rsidP="000230C9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853">
        <w:rPr>
          <w:rFonts w:ascii="Times New Roman" w:hAnsi="Times New Roman" w:cs="Times New Roman"/>
          <w:bCs/>
          <w:sz w:val="24"/>
          <w:szCs w:val="24"/>
        </w:rPr>
        <w:t>Ответственный:</w:t>
      </w:r>
      <w:r w:rsidR="00601731" w:rsidRPr="00B548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401F" w:rsidRPr="00B54853">
        <w:rPr>
          <w:rFonts w:ascii="Times New Roman" w:hAnsi="Times New Roman" w:cs="Times New Roman"/>
          <w:bCs/>
          <w:sz w:val="24"/>
          <w:szCs w:val="24"/>
        </w:rPr>
        <w:t>Плаксин В.Е.</w:t>
      </w:r>
    </w:p>
    <w:p w14:paraId="6AF01B58" w14:textId="77777777" w:rsidR="0006401F" w:rsidRPr="00B54853" w:rsidRDefault="0006401F" w:rsidP="000230C9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364D1E" w14:textId="77777777" w:rsidR="0006401F" w:rsidRPr="00B54853" w:rsidRDefault="0006401F" w:rsidP="0006401F">
      <w:pPr>
        <w:pStyle w:val="a4"/>
        <w:numPr>
          <w:ilvl w:val="0"/>
          <w:numId w:val="30"/>
        </w:numPr>
        <w:ind w:left="-284" w:firstLine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54853">
        <w:rPr>
          <w:rFonts w:ascii="Times New Roman" w:hAnsi="Times New Roman" w:cs="Times New Roman"/>
          <w:b/>
          <w:iCs/>
          <w:sz w:val="24"/>
          <w:szCs w:val="24"/>
        </w:rPr>
        <w:t>Открытый микрофон. Обсуждение отдельных вопросов в части проблем развития отрасли технических средств защиты объектов критической инфраструктуры</w:t>
      </w:r>
    </w:p>
    <w:p w14:paraId="16EBAA59" w14:textId="77777777" w:rsidR="00E737DC" w:rsidRPr="00B54853" w:rsidRDefault="00E737DC" w:rsidP="000230C9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7CCFDE" w14:textId="26DE6A39" w:rsidR="0006401F" w:rsidRPr="00B54853" w:rsidRDefault="0006401F" w:rsidP="0006401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4853">
        <w:rPr>
          <w:rFonts w:ascii="Times New Roman" w:hAnsi="Times New Roman" w:cs="Times New Roman"/>
          <w:b/>
          <w:i/>
          <w:sz w:val="24"/>
          <w:szCs w:val="24"/>
        </w:rPr>
        <w:t>Тема 1. Обеспечение технической безопасности объектов и сооружений критической инфраструктуры.</w:t>
      </w:r>
    </w:p>
    <w:p w14:paraId="7E3F8496" w14:textId="600D90C9" w:rsidR="0006401F" w:rsidRPr="00B54853" w:rsidRDefault="0006401F" w:rsidP="0006401F">
      <w:pPr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>Руслан Черепанов, поделился своим опытом работы в  данной области. Он отметил тенденцию перехода от жесткого нормирования к более мягкому, рискоориентированному подходу в области противопожарной защиты, но выразил предложение, что необходимо вернуться к более жестким требованиям для повышения уровня пожарной безопасности.</w:t>
      </w:r>
    </w:p>
    <w:p w14:paraId="65CE61F4" w14:textId="6C15AC60" w:rsidR="0006401F" w:rsidRPr="00B54853" w:rsidRDefault="0006401F" w:rsidP="0006401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4853">
        <w:rPr>
          <w:rFonts w:ascii="Times New Roman" w:hAnsi="Times New Roman" w:cs="Times New Roman"/>
          <w:b/>
          <w:i/>
          <w:sz w:val="24"/>
          <w:szCs w:val="24"/>
        </w:rPr>
        <w:t>Тема 2. Обеспечение технической безопасности транспортных средств.</w:t>
      </w:r>
    </w:p>
    <w:p w14:paraId="6BFF9C7F" w14:textId="04278D6B" w:rsidR="0006401F" w:rsidRPr="00B54853" w:rsidRDefault="0006401F" w:rsidP="0006401F">
      <w:pPr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 xml:space="preserve">Сергей Батуркин представил программный аппаратный комплекс "ОКО", предназначенный для обеспечения транспортной безопасности.  Он отметил, что в настоящее время ни одно государственное бюджетное учреждение или частный перевозчик не полностью соблюдает требования законодательства в этой области. Причинами этого являются несовершенство </w:t>
      </w:r>
      <w:r w:rsidRPr="00B54853">
        <w:rPr>
          <w:rFonts w:ascii="Times New Roman" w:hAnsi="Times New Roman" w:cs="Times New Roman"/>
          <w:sz w:val="24"/>
          <w:szCs w:val="24"/>
        </w:rPr>
        <w:lastRenderedPageBreak/>
        <w:t>программного и аппаратного обеспечения, а также нежелание перевозчиков выполнять требования из-за их дороговизны.</w:t>
      </w:r>
    </w:p>
    <w:p w14:paraId="4823977E" w14:textId="77777777" w:rsidR="0006401F" w:rsidRPr="00B54853" w:rsidRDefault="0006401F" w:rsidP="0006401F">
      <w:pPr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>Основные проблемы: недостаточная связь с подвижными объектами и наличие "бэкдоров" в системах видеонаблюдения. Он подчеркнул, что его компания решила эти проблемы, но распространение надежных решений в транспортной отрасли тормозится, возможно, из-за нежелания некоторых организаций освещать свою деятельность.</w:t>
      </w:r>
    </w:p>
    <w:p w14:paraId="1877A826" w14:textId="77777777" w:rsidR="0006401F" w:rsidRPr="00B54853" w:rsidRDefault="0006401F" w:rsidP="0006401F">
      <w:pPr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>Решение: необходимо создать потребность в исполнении ФЗ №16, возможно, через программы субсидирования или привлечение внимания к прецедентам, демонстрирующим важность транспортной безопасности.</w:t>
      </w:r>
    </w:p>
    <w:p w14:paraId="20B44C39" w14:textId="77777777" w:rsidR="0006401F" w:rsidRPr="00B54853" w:rsidRDefault="0006401F" w:rsidP="000640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>Вячеслав Плаксин предложил рассмотреть возможность создания подзаконных актов, которые бы стимулировали внедрение систем видеонаблюдения.</w:t>
      </w:r>
    </w:p>
    <w:p w14:paraId="3FDCD876" w14:textId="77777777" w:rsidR="0006401F" w:rsidRPr="00B54853" w:rsidRDefault="0006401F" w:rsidP="0006401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4853">
        <w:rPr>
          <w:rFonts w:ascii="Times New Roman" w:hAnsi="Times New Roman" w:cs="Times New Roman"/>
          <w:b/>
          <w:i/>
          <w:sz w:val="24"/>
          <w:szCs w:val="24"/>
        </w:rPr>
        <w:t xml:space="preserve">Тема 3. </w:t>
      </w:r>
      <w:r w:rsidRPr="00B54853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B54853">
        <w:rPr>
          <w:rFonts w:ascii="Times New Roman" w:hAnsi="Times New Roman" w:cs="Times New Roman"/>
          <w:b/>
          <w:i/>
          <w:sz w:val="24"/>
          <w:szCs w:val="24"/>
        </w:rPr>
        <w:t>роектирование систем безопасности объектов и экспертиза проектной документации.</w:t>
      </w:r>
    </w:p>
    <w:p w14:paraId="1668F1B9" w14:textId="77777777" w:rsidR="0006401F" w:rsidRPr="00B54853" w:rsidRDefault="0006401F" w:rsidP="000640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>Андрей Ветрюк, представитель межрегиональной ассоциации сферы безопасности, выступил с докладом о проблемах качества проектной документации в области пожарной безопасности. Он отметил, что часто встречаются проекты, не соответствующие нормам и требованиям, что может привести к негативным последствиям. Андрей Викторович призвал к более строгому контролю за качеством проектной документации и к привлечению к ответственности проектировщиков за нарушения.</w:t>
      </w:r>
    </w:p>
    <w:p w14:paraId="530E0B4A" w14:textId="77777777" w:rsidR="0006401F" w:rsidRPr="00B54853" w:rsidRDefault="0006401F" w:rsidP="0006401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4853">
        <w:rPr>
          <w:rFonts w:ascii="Times New Roman" w:hAnsi="Times New Roman" w:cs="Times New Roman"/>
          <w:b/>
          <w:i/>
          <w:sz w:val="24"/>
          <w:szCs w:val="24"/>
        </w:rPr>
        <w:t>Тема 4. Обеспечение безопасности при передаче сведений, в том числе персональных данных.</w:t>
      </w:r>
    </w:p>
    <w:p w14:paraId="5CD401DA" w14:textId="77777777" w:rsidR="0006401F" w:rsidRPr="00B54853" w:rsidRDefault="0006401F" w:rsidP="000640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>Виктор Губанов, представитель компании Контур, рассказал о важности информационной безопасности в современном мире и представил программные продукты компании, которые могут быть полезны для обеспечения безопасности.</w:t>
      </w:r>
    </w:p>
    <w:p w14:paraId="4C57FE95" w14:textId="77777777" w:rsidR="0006401F" w:rsidRPr="00B54853" w:rsidRDefault="0006401F" w:rsidP="000640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>Роман Балябин, также из компании Контур, подробно описал решения, предлагаемые компанией для защиты от внутренних и внешних угроз, таких как утечки данных, атаки злоумышленников и несанкционированный доступ к информации.</w:t>
      </w:r>
    </w:p>
    <w:p w14:paraId="66CE73AB" w14:textId="77777777" w:rsidR="0006401F" w:rsidRPr="00B54853" w:rsidRDefault="0006401F" w:rsidP="0006401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4853">
        <w:rPr>
          <w:rFonts w:ascii="Times New Roman" w:hAnsi="Times New Roman" w:cs="Times New Roman"/>
          <w:b/>
          <w:i/>
          <w:sz w:val="24"/>
          <w:szCs w:val="24"/>
        </w:rPr>
        <w:t>Тема 5. Обеспечение конфиденциальной безопасности и коммерческой тайны объектов.</w:t>
      </w:r>
    </w:p>
    <w:p w14:paraId="19384349" w14:textId="3A217C54" w:rsidR="0006401F" w:rsidRPr="00B54853" w:rsidRDefault="0006401F" w:rsidP="000640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 xml:space="preserve">Евгений </w:t>
      </w:r>
      <w:r w:rsidR="0067194F" w:rsidRPr="00B54853">
        <w:rPr>
          <w:rFonts w:ascii="Times New Roman" w:hAnsi="Times New Roman" w:cs="Times New Roman"/>
          <w:sz w:val="24"/>
          <w:szCs w:val="24"/>
        </w:rPr>
        <w:t>Плаксин</w:t>
      </w:r>
      <w:r w:rsidRPr="00B54853">
        <w:rPr>
          <w:rFonts w:ascii="Times New Roman" w:hAnsi="Times New Roman" w:cs="Times New Roman"/>
          <w:sz w:val="24"/>
          <w:szCs w:val="24"/>
        </w:rPr>
        <w:t>, специалист по защите информации, рассказал о каналах утечки конфиденциальной информации и мерах по их защите. Он подчеркнул важность проведения регулярных проверок и аттестации защищенных помещений.</w:t>
      </w:r>
    </w:p>
    <w:p w14:paraId="1E7A0B08" w14:textId="77777777" w:rsidR="0006401F" w:rsidRPr="00B54853" w:rsidRDefault="0006401F" w:rsidP="0006401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4853">
        <w:rPr>
          <w:rFonts w:ascii="Times New Roman" w:hAnsi="Times New Roman" w:cs="Times New Roman"/>
          <w:b/>
          <w:i/>
          <w:sz w:val="24"/>
          <w:szCs w:val="24"/>
        </w:rPr>
        <w:t>Тема 6. Обеспечение безопасности промышленных объектов от БПЛА.</w:t>
      </w:r>
    </w:p>
    <w:p w14:paraId="4B05FEA2" w14:textId="77777777" w:rsidR="0006401F" w:rsidRPr="00B54853" w:rsidRDefault="0006401F" w:rsidP="000640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>Вячеслав Плаксин отметил, то защита от дронов является актуальной проблемой. Сложности использования стрелкового оружия для борьбы с дронами, и использование систем радиоэлектронной борьбы (РЭБ).</w:t>
      </w:r>
    </w:p>
    <w:p w14:paraId="400666B1" w14:textId="77777777" w:rsidR="0006401F" w:rsidRPr="00B54853" w:rsidRDefault="0006401F" w:rsidP="000640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>Сергей Батуркин рассказал о компаниях, которые разрабатывают системы противодействия дронам, в том числе с использованием мелкокалиберных установок.</w:t>
      </w:r>
    </w:p>
    <w:p w14:paraId="40F18077" w14:textId="70D11A7A" w:rsidR="000230C9" w:rsidRPr="00B54853" w:rsidRDefault="000230C9" w:rsidP="000230C9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EA5CA73" w14:textId="7D47A104" w:rsidR="00241F5A" w:rsidRPr="00B54853" w:rsidRDefault="0067194F" w:rsidP="0067194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 xml:space="preserve">Решили: (Мозолевский В.П.) 5.1. Принять к сведению доклад и презентацию «О необоснованных административных и финансовых барьерах в деятельности малого и среднего строительного подрядного бизнеса» Мозолевского В.П. о наличии административных барьеров в сфере строительства, в виде необоснованных обязательных требований к членам саморегулируемых обязательств. 5.2 Принять к сведению </w:t>
      </w:r>
    </w:p>
    <w:p w14:paraId="3FE556A0" w14:textId="77777777" w:rsidR="0067194F" w:rsidRPr="00B54853" w:rsidRDefault="0067194F" w:rsidP="0067194F">
      <w:pPr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b/>
          <w:sz w:val="24"/>
          <w:szCs w:val="24"/>
        </w:rPr>
        <w:t>Решили</w:t>
      </w:r>
      <w:r w:rsidRPr="00B5485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629624" w14:textId="7DDE3B85" w:rsidR="0067194F" w:rsidRPr="00B54853" w:rsidRDefault="0067194F" w:rsidP="0067194F">
      <w:pPr>
        <w:pStyle w:val="a4"/>
        <w:numPr>
          <w:ilvl w:val="0"/>
          <w:numId w:val="35"/>
        </w:num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 xml:space="preserve">Принять к сведению экспертные мнения представителей регионов и членов Комитета по рассматриваемым проблемам </w:t>
      </w:r>
    </w:p>
    <w:p w14:paraId="5BE762CC" w14:textId="682BB25D" w:rsidR="00FA2364" w:rsidRPr="00B54853" w:rsidRDefault="0067194F" w:rsidP="0067194F">
      <w:pPr>
        <w:pStyle w:val="a4"/>
        <w:numPr>
          <w:ilvl w:val="0"/>
          <w:numId w:val="3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 xml:space="preserve">Членам </w:t>
      </w:r>
      <w:r w:rsidR="00FA2364" w:rsidRPr="00B54853">
        <w:rPr>
          <w:rFonts w:ascii="Times New Roman" w:hAnsi="Times New Roman" w:cs="Times New Roman"/>
          <w:sz w:val="24"/>
          <w:szCs w:val="24"/>
        </w:rPr>
        <w:t xml:space="preserve">Комиссии и приглашенным гостям </w:t>
      </w:r>
      <w:r w:rsidRPr="00B54853">
        <w:rPr>
          <w:rFonts w:ascii="Times New Roman" w:hAnsi="Times New Roman" w:cs="Times New Roman"/>
          <w:sz w:val="24"/>
          <w:szCs w:val="24"/>
        </w:rPr>
        <w:t>направить кейсы, судебную практику по данн</w:t>
      </w:r>
      <w:r w:rsidR="00FA2364" w:rsidRPr="00B54853">
        <w:rPr>
          <w:rFonts w:ascii="Times New Roman" w:hAnsi="Times New Roman" w:cs="Times New Roman"/>
          <w:sz w:val="24"/>
          <w:szCs w:val="24"/>
        </w:rPr>
        <w:t>ым</w:t>
      </w:r>
      <w:r w:rsidRPr="00B54853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FA2364" w:rsidRPr="00B54853">
        <w:rPr>
          <w:rFonts w:ascii="Times New Roman" w:hAnsi="Times New Roman" w:cs="Times New Roman"/>
          <w:sz w:val="24"/>
          <w:szCs w:val="24"/>
        </w:rPr>
        <w:t xml:space="preserve">ам </w:t>
      </w:r>
      <w:r w:rsidRPr="00B54853">
        <w:rPr>
          <w:rFonts w:ascii="Times New Roman" w:hAnsi="Times New Roman" w:cs="Times New Roman"/>
          <w:sz w:val="24"/>
          <w:szCs w:val="24"/>
        </w:rPr>
        <w:t xml:space="preserve"> в аппарат Коми</w:t>
      </w:r>
      <w:r w:rsidR="00FA2364" w:rsidRPr="00B54853">
        <w:rPr>
          <w:rFonts w:ascii="Times New Roman" w:hAnsi="Times New Roman" w:cs="Times New Roman"/>
          <w:sz w:val="24"/>
          <w:szCs w:val="24"/>
        </w:rPr>
        <w:t>ссии</w:t>
      </w:r>
      <w:r w:rsidRPr="00B548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7CEB7B" w14:textId="715BA158" w:rsidR="0067194F" w:rsidRPr="00B54853" w:rsidRDefault="0067194F" w:rsidP="0067194F">
      <w:pPr>
        <w:pStyle w:val="a4"/>
        <w:numPr>
          <w:ilvl w:val="0"/>
          <w:numId w:val="3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>Провести анализ собранной информации, разобрать частные случаи целью дальнейших действий.</w:t>
      </w:r>
    </w:p>
    <w:p w14:paraId="40FB45B8" w14:textId="3CAA9DE0" w:rsidR="00FA2364" w:rsidRPr="00B54853" w:rsidRDefault="00FA2364" w:rsidP="00FA2364">
      <w:pPr>
        <w:pStyle w:val="a4"/>
        <w:numPr>
          <w:ilvl w:val="0"/>
          <w:numId w:val="3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>К следующему заседанию (май 2025) подготовить предложения по решениям рассматриваемых проблем.</w:t>
      </w:r>
    </w:p>
    <w:p w14:paraId="78776E37" w14:textId="2598CB5D" w:rsidR="00FA2364" w:rsidRPr="00B54853" w:rsidRDefault="00FA2364" w:rsidP="00FA236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BE821A" w14:textId="34921F0D" w:rsidR="00FA2364" w:rsidRPr="00B54853" w:rsidRDefault="00FA2364" w:rsidP="00FA236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BEC735" w14:textId="1BC4D3A3" w:rsidR="00FA2364" w:rsidRPr="00B54853" w:rsidRDefault="00FA2364" w:rsidP="00FA23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</w:t>
      </w:r>
      <w:r w:rsidRPr="00B54853">
        <w:rPr>
          <w:rFonts w:ascii="Times New Roman" w:hAnsi="Times New Roman" w:cs="Times New Roman"/>
          <w:sz w:val="24"/>
          <w:szCs w:val="24"/>
        </w:rPr>
        <w:t>Комиссии по развитию</w:t>
      </w:r>
      <w:r w:rsidRPr="00B54853">
        <w:rPr>
          <w:rFonts w:ascii="Times New Roman" w:hAnsi="Times New Roman" w:cs="Times New Roman"/>
          <w:sz w:val="24"/>
          <w:szCs w:val="24"/>
        </w:rPr>
        <w:tab/>
      </w:r>
      <w:r w:rsidRPr="00B54853">
        <w:rPr>
          <w:rFonts w:ascii="Times New Roman" w:hAnsi="Times New Roman" w:cs="Times New Roman"/>
          <w:sz w:val="24"/>
          <w:szCs w:val="24"/>
        </w:rPr>
        <w:tab/>
      </w:r>
      <w:r w:rsidRPr="00B54853">
        <w:rPr>
          <w:rFonts w:ascii="Times New Roman" w:hAnsi="Times New Roman" w:cs="Times New Roman"/>
          <w:sz w:val="24"/>
          <w:szCs w:val="24"/>
        </w:rPr>
        <w:tab/>
      </w:r>
      <w:r w:rsidRPr="00B54853">
        <w:rPr>
          <w:rFonts w:ascii="Times New Roman" w:hAnsi="Times New Roman" w:cs="Times New Roman"/>
          <w:sz w:val="24"/>
          <w:szCs w:val="24"/>
        </w:rPr>
        <w:tab/>
      </w:r>
      <w:r w:rsidRPr="00B54853">
        <w:rPr>
          <w:rFonts w:ascii="Times New Roman" w:hAnsi="Times New Roman" w:cs="Times New Roman"/>
          <w:sz w:val="24"/>
          <w:szCs w:val="24"/>
        </w:rPr>
        <w:tab/>
      </w:r>
      <w:r w:rsidRPr="00B54853">
        <w:rPr>
          <w:rFonts w:ascii="Times New Roman" w:hAnsi="Times New Roman" w:cs="Times New Roman"/>
          <w:sz w:val="24"/>
          <w:szCs w:val="24"/>
        </w:rPr>
        <w:tab/>
        <w:t>В.Е. Плаксин</w:t>
      </w:r>
    </w:p>
    <w:p w14:paraId="322E39AA" w14:textId="77777777" w:rsidR="00FA2364" w:rsidRPr="00B54853" w:rsidRDefault="00FA2364" w:rsidP="00FA23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 xml:space="preserve"> отрасли технических средств защиты</w:t>
      </w:r>
    </w:p>
    <w:p w14:paraId="64BDF616" w14:textId="24ECF98C" w:rsidR="00FA2364" w:rsidRPr="00B54853" w:rsidRDefault="00FA2364" w:rsidP="00FA2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853">
        <w:rPr>
          <w:rFonts w:ascii="Times New Roman" w:hAnsi="Times New Roman" w:cs="Times New Roman"/>
          <w:sz w:val="24"/>
          <w:szCs w:val="24"/>
        </w:rPr>
        <w:t xml:space="preserve"> объектов критической инфраструктуры,</w:t>
      </w:r>
    </w:p>
    <w:sectPr w:rsidR="00FA2364" w:rsidRPr="00B54853" w:rsidSect="00D862DD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F9791" w14:textId="77777777" w:rsidR="00F641A2" w:rsidRDefault="00F641A2" w:rsidP="00AE5D0B">
      <w:pPr>
        <w:spacing w:after="0" w:line="240" w:lineRule="auto"/>
      </w:pPr>
      <w:r>
        <w:separator/>
      </w:r>
    </w:p>
  </w:endnote>
  <w:endnote w:type="continuationSeparator" w:id="0">
    <w:p w14:paraId="393C661B" w14:textId="77777777" w:rsidR="00F641A2" w:rsidRDefault="00F641A2" w:rsidP="00AE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A117A" w14:textId="77777777" w:rsidR="00F641A2" w:rsidRDefault="00F641A2" w:rsidP="00AE5D0B">
      <w:pPr>
        <w:spacing w:after="0" w:line="240" w:lineRule="auto"/>
      </w:pPr>
      <w:r>
        <w:separator/>
      </w:r>
    </w:p>
  </w:footnote>
  <w:footnote w:type="continuationSeparator" w:id="0">
    <w:p w14:paraId="78763779" w14:textId="77777777" w:rsidR="00F641A2" w:rsidRDefault="00F641A2" w:rsidP="00AE5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59B6"/>
    <w:multiLevelType w:val="hybridMultilevel"/>
    <w:tmpl w:val="DCCA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5FDB"/>
    <w:multiLevelType w:val="hybridMultilevel"/>
    <w:tmpl w:val="69708D92"/>
    <w:lvl w:ilvl="0" w:tplc="3C66A056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7D35AE1"/>
    <w:multiLevelType w:val="hybridMultilevel"/>
    <w:tmpl w:val="A6E653BE"/>
    <w:lvl w:ilvl="0" w:tplc="105E525E">
      <w:start w:val="1"/>
      <w:numFmt w:val="upperRoman"/>
      <w:lvlText w:val="%1."/>
      <w:lvlJc w:val="left"/>
      <w:pPr>
        <w:ind w:left="7667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8027" w:hanging="360"/>
      </w:pPr>
    </w:lvl>
    <w:lvl w:ilvl="2" w:tplc="0419001B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" w15:restartNumberingAfterBreak="0">
    <w:nsid w:val="07EE6502"/>
    <w:multiLevelType w:val="hybridMultilevel"/>
    <w:tmpl w:val="10784326"/>
    <w:lvl w:ilvl="0" w:tplc="8584AA7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97C0A7B"/>
    <w:multiLevelType w:val="hybridMultilevel"/>
    <w:tmpl w:val="4E265C06"/>
    <w:lvl w:ilvl="0" w:tplc="746CCA30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0CBB1165"/>
    <w:multiLevelType w:val="hybridMultilevel"/>
    <w:tmpl w:val="CEB47702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0FE60C09"/>
    <w:multiLevelType w:val="hybridMultilevel"/>
    <w:tmpl w:val="BC5A71F4"/>
    <w:lvl w:ilvl="0" w:tplc="9284742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01D5D1A"/>
    <w:multiLevelType w:val="hybridMultilevel"/>
    <w:tmpl w:val="5C327B64"/>
    <w:lvl w:ilvl="0" w:tplc="1A5C93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97367"/>
    <w:multiLevelType w:val="hybridMultilevel"/>
    <w:tmpl w:val="9DCC1F76"/>
    <w:lvl w:ilvl="0" w:tplc="A088F2B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29F0BB1"/>
    <w:multiLevelType w:val="hybridMultilevel"/>
    <w:tmpl w:val="721028CE"/>
    <w:lvl w:ilvl="0" w:tplc="3402C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71A8D"/>
    <w:multiLevelType w:val="hybridMultilevel"/>
    <w:tmpl w:val="3F88C4C8"/>
    <w:lvl w:ilvl="0" w:tplc="C916FBF4">
      <w:start w:val="1"/>
      <w:numFmt w:val="upperRoman"/>
      <w:lvlText w:val="%1."/>
      <w:lvlJc w:val="right"/>
      <w:pPr>
        <w:ind w:left="123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23994EF3"/>
    <w:multiLevelType w:val="hybridMultilevel"/>
    <w:tmpl w:val="56743100"/>
    <w:lvl w:ilvl="0" w:tplc="04190013">
      <w:start w:val="1"/>
      <w:numFmt w:val="upperRoman"/>
      <w:lvlText w:val="%1."/>
      <w:lvlJc w:val="righ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26B5311C"/>
    <w:multiLevelType w:val="hybridMultilevel"/>
    <w:tmpl w:val="81BEC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D3494"/>
    <w:multiLevelType w:val="hybridMultilevel"/>
    <w:tmpl w:val="375E651A"/>
    <w:lvl w:ilvl="0" w:tplc="909407B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0457D48"/>
    <w:multiLevelType w:val="hybridMultilevel"/>
    <w:tmpl w:val="3F88C4C8"/>
    <w:lvl w:ilvl="0" w:tplc="C916FBF4">
      <w:start w:val="1"/>
      <w:numFmt w:val="upperRoman"/>
      <w:lvlText w:val="%1."/>
      <w:lvlJc w:val="right"/>
      <w:pPr>
        <w:ind w:left="123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34B825E4"/>
    <w:multiLevelType w:val="hybridMultilevel"/>
    <w:tmpl w:val="A82640C8"/>
    <w:lvl w:ilvl="0" w:tplc="04190011">
      <w:start w:val="1"/>
      <w:numFmt w:val="decimal"/>
      <w:lvlText w:val="%1)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6" w15:restartNumberingAfterBreak="0">
    <w:nsid w:val="3E406A35"/>
    <w:multiLevelType w:val="hybridMultilevel"/>
    <w:tmpl w:val="F0F8209A"/>
    <w:lvl w:ilvl="0" w:tplc="8938B1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1D81E0A"/>
    <w:multiLevelType w:val="hybridMultilevel"/>
    <w:tmpl w:val="41DCE526"/>
    <w:lvl w:ilvl="0" w:tplc="0419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 w15:restartNumberingAfterBreak="0">
    <w:nsid w:val="58AD2967"/>
    <w:multiLevelType w:val="hybridMultilevel"/>
    <w:tmpl w:val="70784A3C"/>
    <w:lvl w:ilvl="0" w:tplc="0F161192">
      <w:start w:val="2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 w15:restartNumberingAfterBreak="0">
    <w:nsid w:val="5D357FD6"/>
    <w:multiLevelType w:val="hybridMultilevel"/>
    <w:tmpl w:val="4E26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02D6A"/>
    <w:multiLevelType w:val="hybridMultilevel"/>
    <w:tmpl w:val="F036C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316F6"/>
    <w:multiLevelType w:val="hybridMultilevel"/>
    <w:tmpl w:val="6A02582C"/>
    <w:lvl w:ilvl="0" w:tplc="73702988">
      <w:start w:val="1"/>
      <w:numFmt w:val="decimal"/>
      <w:lvlText w:val="%1."/>
      <w:lvlJc w:val="left"/>
      <w:pPr>
        <w:ind w:left="852" w:hanging="142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B36A9764">
      <w:start w:val="1"/>
      <w:numFmt w:val="decimal"/>
      <w:lvlText w:val="%4)"/>
      <w:lvlJc w:val="left"/>
      <w:pPr>
        <w:ind w:left="2881" w:hanging="360"/>
      </w:pPr>
      <w:rPr>
        <w:rFonts w:hint="default"/>
        <w:b w:val="0"/>
        <w:bCs/>
      </w:rPr>
    </w:lvl>
    <w:lvl w:ilvl="4" w:tplc="B36A9764">
      <w:start w:val="1"/>
      <w:numFmt w:val="decimal"/>
      <w:lvlText w:val="%5)"/>
      <w:lvlJc w:val="left"/>
      <w:pPr>
        <w:ind w:left="3601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616817BA"/>
    <w:multiLevelType w:val="hybridMultilevel"/>
    <w:tmpl w:val="5794606C"/>
    <w:lvl w:ilvl="0" w:tplc="9D9033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155BF"/>
    <w:multiLevelType w:val="hybridMultilevel"/>
    <w:tmpl w:val="6A3A98B8"/>
    <w:lvl w:ilvl="0" w:tplc="92847426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4" w15:restartNumberingAfterBreak="0">
    <w:nsid w:val="65C754E2"/>
    <w:multiLevelType w:val="hybridMultilevel"/>
    <w:tmpl w:val="3C784C8A"/>
    <w:lvl w:ilvl="0" w:tplc="04190011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5" w15:restartNumberingAfterBreak="0">
    <w:nsid w:val="67667044"/>
    <w:multiLevelType w:val="hybridMultilevel"/>
    <w:tmpl w:val="055ACC50"/>
    <w:lvl w:ilvl="0" w:tplc="3F3C65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6C2C1500"/>
    <w:multiLevelType w:val="hybridMultilevel"/>
    <w:tmpl w:val="8C70508A"/>
    <w:lvl w:ilvl="0" w:tplc="B276DA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705A6D67"/>
    <w:multiLevelType w:val="hybridMultilevel"/>
    <w:tmpl w:val="3182A430"/>
    <w:lvl w:ilvl="0" w:tplc="02FAA26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71B04EC2"/>
    <w:multiLevelType w:val="hybridMultilevel"/>
    <w:tmpl w:val="CB422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560E4"/>
    <w:multiLevelType w:val="hybridMultilevel"/>
    <w:tmpl w:val="04663F98"/>
    <w:lvl w:ilvl="0" w:tplc="2DD6C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00DA9"/>
    <w:multiLevelType w:val="hybridMultilevel"/>
    <w:tmpl w:val="D166D8CE"/>
    <w:lvl w:ilvl="0" w:tplc="E14A77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12494"/>
    <w:multiLevelType w:val="hybridMultilevel"/>
    <w:tmpl w:val="28302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D0F37"/>
    <w:multiLevelType w:val="hybridMultilevel"/>
    <w:tmpl w:val="D166D8CE"/>
    <w:lvl w:ilvl="0" w:tplc="E14A77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83416"/>
    <w:multiLevelType w:val="hybridMultilevel"/>
    <w:tmpl w:val="71680FF8"/>
    <w:lvl w:ilvl="0" w:tplc="04190013">
      <w:start w:val="1"/>
      <w:numFmt w:val="upperRoman"/>
      <w:lvlText w:val="%1."/>
      <w:lvlJc w:val="righ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7F6239D1"/>
    <w:multiLevelType w:val="hybridMultilevel"/>
    <w:tmpl w:val="5CDCBF34"/>
    <w:lvl w:ilvl="0" w:tplc="37F2C6E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1"/>
  </w:num>
  <w:num w:numId="4">
    <w:abstractNumId w:val="32"/>
  </w:num>
  <w:num w:numId="5">
    <w:abstractNumId w:val="9"/>
  </w:num>
  <w:num w:numId="6">
    <w:abstractNumId w:val="13"/>
  </w:num>
  <w:num w:numId="7">
    <w:abstractNumId w:val="4"/>
  </w:num>
  <w:num w:numId="8">
    <w:abstractNumId w:val="1"/>
  </w:num>
  <w:num w:numId="9">
    <w:abstractNumId w:val="8"/>
  </w:num>
  <w:num w:numId="10">
    <w:abstractNumId w:val="25"/>
  </w:num>
  <w:num w:numId="11">
    <w:abstractNumId w:val="11"/>
  </w:num>
  <w:num w:numId="12">
    <w:abstractNumId w:val="34"/>
  </w:num>
  <w:num w:numId="13">
    <w:abstractNumId w:val="33"/>
  </w:num>
  <w:num w:numId="14">
    <w:abstractNumId w:val="23"/>
  </w:num>
  <w:num w:numId="15">
    <w:abstractNumId w:val="5"/>
  </w:num>
  <w:num w:numId="16">
    <w:abstractNumId w:val="6"/>
  </w:num>
  <w:num w:numId="17">
    <w:abstractNumId w:val="20"/>
  </w:num>
  <w:num w:numId="18">
    <w:abstractNumId w:val="28"/>
  </w:num>
  <w:num w:numId="19">
    <w:abstractNumId w:val="31"/>
  </w:num>
  <w:num w:numId="20">
    <w:abstractNumId w:val="10"/>
  </w:num>
  <w:num w:numId="21">
    <w:abstractNumId w:val="15"/>
  </w:num>
  <w:num w:numId="22">
    <w:abstractNumId w:val="17"/>
  </w:num>
  <w:num w:numId="23">
    <w:abstractNumId w:val="24"/>
  </w:num>
  <w:num w:numId="24">
    <w:abstractNumId w:val="7"/>
  </w:num>
  <w:num w:numId="25">
    <w:abstractNumId w:val="0"/>
  </w:num>
  <w:num w:numId="26">
    <w:abstractNumId w:val="16"/>
  </w:num>
  <w:num w:numId="27">
    <w:abstractNumId w:val="3"/>
  </w:num>
  <w:num w:numId="28">
    <w:abstractNumId w:val="14"/>
  </w:num>
  <w:num w:numId="29">
    <w:abstractNumId w:val="19"/>
  </w:num>
  <w:num w:numId="30">
    <w:abstractNumId w:val="22"/>
  </w:num>
  <w:num w:numId="31">
    <w:abstractNumId w:val="18"/>
  </w:num>
  <w:num w:numId="32">
    <w:abstractNumId w:val="27"/>
  </w:num>
  <w:num w:numId="33">
    <w:abstractNumId w:val="30"/>
  </w:num>
  <w:num w:numId="34">
    <w:abstractNumId w:val="12"/>
  </w:num>
  <w:num w:numId="35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3F"/>
    <w:rsid w:val="00001D44"/>
    <w:rsid w:val="00006215"/>
    <w:rsid w:val="00006E63"/>
    <w:rsid w:val="000109B6"/>
    <w:rsid w:val="00016C7C"/>
    <w:rsid w:val="00016E15"/>
    <w:rsid w:val="00017172"/>
    <w:rsid w:val="00021EA7"/>
    <w:rsid w:val="00022A16"/>
    <w:rsid w:val="000230C9"/>
    <w:rsid w:val="000265EA"/>
    <w:rsid w:val="00031780"/>
    <w:rsid w:val="00031D2F"/>
    <w:rsid w:val="0003429C"/>
    <w:rsid w:val="00036CF1"/>
    <w:rsid w:val="00053CC5"/>
    <w:rsid w:val="0005656C"/>
    <w:rsid w:val="00056869"/>
    <w:rsid w:val="0006181C"/>
    <w:rsid w:val="0006401F"/>
    <w:rsid w:val="000645DD"/>
    <w:rsid w:val="00071656"/>
    <w:rsid w:val="00071EA9"/>
    <w:rsid w:val="00072C0A"/>
    <w:rsid w:val="00076998"/>
    <w:rsid w:val="00077141"/>
    <w:rsid w:val="00077353"/>
    <w:rsid w:val="000818CB"/>
    <w:rsid w:val="00082648"/>
    <w:rsid w:val="00083D62"/>
    <w:rsid w:val="0008467D"/>
    <w:rsid w:val="00093384"/>
    <w:rsid w:val="000B273F"/>
    <w:rsid w:val="000B3B0F"/>
    <w:rsid w:val="000B42D9"/>
    <w:rsid w:val="000B5066"/>
    <w:rsid w:val="000B778E"/>
    <w:rsid w:val="000B7CF8"/>
    <w:rsid w:val="000C2960"/>
    <w:rsid w:val="000C3AEC"/>
    <w:rsid w:val="000D0513"/>
    <w:rsid w:val="000D35AD"/>
    <w:rsid w:val="000D608F"/>
    <w:rsid w:val="000E18DE"/>
    <w:rsid w:val="000E3A01"/>
    <w:rsid w:val="000E73C3"/>
    <w:rsid w:val="000F1565"/>
    <w:rsid w:val="000F2EE4"/>
    <w:rsid w:val="000F39CF"/>
    <w:rsid w:val="001026B4"/>
    <w:rsid w:val="001141B0"/>
    <w:rsid w:val="0011656D"/>
    <w:rsid w:val="00121E89"/>
    <w:rsid w:val="00125FC8"/>
    <w:rsid w:val="00127E8E"/>
    <w:rsid w:val="001471B7"/>
    <w:rsid w:val="00153276"/>
    <w:rsid w:val="00157BA4"/>
    <w:rsid w:val="00171272"/>
    <w:rsid w:val="001816EA"/>
    <w:rsid w:val="00192C6D"/>
    <w:rsid w:val="00197934"/>
    <w:rsid w:val="001A77BB"/>
    <w:rsid w:val="001B0216"/>
    <w:rsid w:val="001B70E4"/>
    <w:rsid w:val="001B72DE"/>
    <w:rsid w:val="001C10FE"/>
    <w:rsid w:val="001C5004"/>
    <w:rsid w:val="001C64D6"/>
    <w:rsid w:val="001C653B"/>
    <w:rsid w:val="001D2474"/>
    <w:rsid w:val="001D712F"/>
    <w:rsid w:val="001D7488"/>
    <w:rsid w:val="001E7A73"/>
    <w:rsid w:val="001F0A2A"/>
    <w:rsid w:val="001F2B16"/>
    <w:rsid w:val="001F46B6"/>
    <w:rsid w:val="001F579D"/>
    <w:rsid w:val="001F6E52"/>
    <w:rsid w:val="001F79B3"/>
    <w:rsid w:val="0020234E"/>
    <w:rsid w:val="00210633"/>
    <w:rsid w:val="00214565"/>
    <w:rsid w:val="00215EB2"/>
    <w:rsid w:val="00216D1D"/>
    <w:rsid w:val="00221AA1"/>
    <w:rsid w:val="00225C6E"/>
    <w:rsid w:val="0022610F"/>
    <w:rsid w:val="002339A0"/>
    <w:rsid w:val="00241817"/>
    <w:rsid w:val="00241B7F"/>
    <w:rsid w:val="00241F5A"/>
    <w:rsid w:val="002427F9"/>
    <w:rsid w:val="002461A4"/>
    <w:rsid w:val="00250B20"/>
    <w:rsid w:val="0025335D"/>
    <w:rsid w:val="00253DE3"/>
    <w:rsid w:val="00254370"/>
    <w:rsid w:val="00255B0D"/>
    <w:rsid w:val="002709D1"/>
    <w:rsid w:val="002736FF"/>
    <w:rsid w:val="00273C59"/>
    <w:rsid w:val="00274C5C"/>
    <w:rsid w:val="00275CF4"/>
    <w:rsid w:val="00291656"/>
    <w:rsid w:val="00293072"/>
    <w:rsid w:val="002957D5"/>
    <w:rsid w:val="002A16B7"/>
    <w:rsid w:val="002A5D66"/>
    <w:rsid w:val="002A5EF6"/>
    <w:rsid w:val="002B0B66"/>
    <w:rsid w:val="002B19F7"/>
    <w:rsid w:val="002B1BEC"/>
    <w:rsid w:val="002B4F6F"/>
    <w:rsid w:val="002C6151"/>
    <w:rsid w:val="002C695E"/>
    <w:rsid w:val="002C6CC4"/>
    <w:rsid w:val="002C72DF"/>
    <w:rsid w:val="002D16BF"/>
    <w:rsid w:val="002D4ABA"/>
    <w:rsid w:val="002E0B4D"/>
    <w:rsid w:val="002E2EB7"/>
    <w:rsid w:val="002E3191"/>
    <w:rsid w:val="002E573C"/>
    <w:rsid w:val="002E6782"/>
    <w:rsid w:val="002F11EA"/>
    <w:rsid w:val="002F198E"/>
    <w:rsid w:val="002F4D03"/>
    <w:rsid w:val="00300F6C"/>
    <w:rsid w:val="00301634"/>
    <w:rsid w:val="00301B3E"/>
    <w:rsid w:val="0030354D"/>
    <w:rsid w:val="00304743"/>
    <w:rsid w:val="00315470"/>
    <w:rsid w:val="00315B66"/>
    <w:rsid w:val="00317300"/>
    <w:rsid w:val="00331BC6"/>
    <w:rsid w:val="00331F80"/>
    <w:rsid w:val="00336C7D"/>
    <w:rsid w:val="0033757D"/>
    <w:rsid w:val="00341AD5"/>
    <w:rsid w:val="00341D2A"/>
    <w:rsid w:val="003425A3"/>
    <w:rsid w:val="00342CE9"/>
    <w:rsid w:val="00344C43"/>
    <w:rsid w:val="00350235"/>
    <w:rsid w:val="00352B46"/>
    <w:rsid w:val="003569F4"/>
    <w:rsid w:val="00360140"/>
    <w:rsid w:val="00365FBC"/>
    <w:rsid w:val="00366BDE"/>
    <w:rsid w:val="00367DE9"/>
    <w:rsid w:val="00371EAB"/>
    <w:rsid w:val="00372433"/>
    <w:rsid w:val="003728F1"/>
    <w:rsid w:val="003753A4"/>
    <w:rsid w:val="00376453"/>
    <w:rsid w:val="003813E6"/>
    <w:rsid w:val="003879CB"/>
    <w:rsid w:val="003A5280"/>
    <w:rsid w:val="003B0F42"/>
    <w:rsid w:val="003B599F"/>
    <w:rsid w:val="003B6301"/>
    <w:rsid w:val="003B74B7"/>
    <w:rsid w:val="003C5958"/>
    <w:rsid w:val="003C6E3C"/>
    <w:rsid w:val="003D10B4"/>
    <w:rsid w:val="003D51A0"/>
    <w:rsid w:val="003E2D55"/>
    <w:rsid w:val="003E45F8"/>
    <w:rsid w:val="003E635B"/>
    <w:rsid w:val="003E7074"/>
    <w:rsid w:val="003F1881"/>
    <w:rsid w:val="003F1B2B"/>
    <w:rsid w:val="003F45A3"/>
    <w:rsid w:val="003F4BC1"/>
    <w:rsid w:val="003F5B53"/>
    <w:rsid w:val="003F6439"/>
    <w:rsid w:val="0040056C"/>
    <w:rsid w:val="00401663"/>
    <w:rsid w:val="00401EF5"/>
    <w:rsid w:val="004056C4"/>
    <w:rsid w:val="00410401"/>
    <w:rsid w:val="004139B8"/>
    <w:rsid w:val="004158C4"/>
    <w:rsid w:val="00416B9E"/>
    <w:rsid w:val="00421C55"/>
    <w:rsid w:val="00422459"/>
    <w:rsid w:val="00447569"/>
    <w:rsid w:val="00451B1B"/>
    <w:rsid w:val="00452201"/>
    <w:rsid w:val="004563E2"/>
    <w:rsid w:val="0045659B"/>
    <w:rsid w:val="00462348"/>
    <w:rsid w:val="00465FA2"/>
    <w:rsid w:val="004705A2"/>
    <w:rsid w:val="00477D3E"/>
    <w:rsid w:val="00481924"/>
    <w:rsid w:val="00483FB1"/>
    <w:rsid w:val="00487165"/>
    <w:rsid w:val="00492F41"/>
    <w:rsid w:val="00496220"/>
    <w:rsid w:val="004A196D"/>
    <w:rsid w:val="004A571E"/>
    <w:rsid w:val="004B0B08"/>
    <w:rsid w:val="004B1327"/>
    <w:rsid w:val="004B302F"/>
    <w:rsid w:val="004B4DA2"/>
    <w:rsid w:val="004B5119"/>
    <w:rsid w:val="004D195D"/>
    <w:rsid w:val="004D6DD7"/>
    <w:rsid w:val="004D7BA5"/>
    <w:rsid w:val="004E2307"/>
    <w:rsid w:val="004E3767"/>
    <w:rsid w:val="004E5390"/>
    <w:rsid w:val="00501508"/>
    <w:rsid w:val="005026C4"/>
    <w:rsid w:val="00504B37"/>
    <w:rsid w:val="00504D75"/>
    <w:rsid w:val="0050517E"/>
    <w:rsid w:val="0050565A"/>
    <w:rsid w:val="005128E2"/>
    <w:rsid w:val="00513B7D"/>
    <w:rsid w:val="005176E3"/>
    <w:rsid w:val="005236FF"/>
    <w:rsid w:val="00527496"/>
    <w:rsid w:val="005325EB"/>
    <w:rsid w:val="005350CC"/>
    <w:rsid w:val="00541124"/>
    <w:rsid w:val="005465CA"/>
    <w:rsid w:val="00546E84"/>
    <w:rsid w:val="00552A97"/>
    <w:rsid w:val="00562C76"/>
    <w:rsid w:val="0057229A"/>
    <w:rsid w:val="00572835"/>
    <w:rsid w:val="00574435"/>
    <w:rsid w:val="00587ED0"/>
    <w:rsid w:val="00593ECA"/>
    <w:rsid w:val="00596263"/>
    <w:rsid w:val="00596971"/>
    <w:rsid w:val="005A32D5"/>
    <w:rsid w:val="005B50B6"/>
    <w:rsid w:val="005C3A0A"/>
    <w:rsid w:val="005D029C"/>
    <w:rsid w:val="005D07DF"/>
    <w:rsid w:val="005D095B"/>
    <w:rsid w:val="005D38AC"/>
    <w:rsid w:val="005D4228"/>
    <w:rsid w:val="005D50E4"/>
    <w:rsid w:val="005D5569"/>
    <w:rsid w:val="005D5578"/>
    <w:rsid w:val="005D5780"/>
    <w:rsid w:val="005E2A8B"/>
    <w:rsid w:val="005F2A6F"/>
    <w:rsid w:val="005F7C08"/>
    <w:rsid w:val="00601731"/>
    <w:rsid w:val="00602CA8"/>
    <w:rsid w:val="006033F7"/>
    <w:rsid w:val="006070AE"/>
    <w:rsid w:val="00611838"/>
    <w:rsid w:val="00622E0F"/>
    <w:rsid w:val="0062582E"/>
    <w:rsid w:val="00627E31"/>
    <w:rsid w:val="00634535"/>
    <w:rsid w:val="00640613"/>
    <w:rsid w:val="00640875"/>
    <w:rsid w:val="00641D10"/>
    <w:rsid w:val="0064467E"/>
    <w:rsid w:val="006455F9"/>
    <w:rsid w:val="00650CC7"/>
    <w:rsid w:val="0065421E"/>
    <w:rsid w:val="0065452E"/>
    <w:rsid w:val="00654C30"/>
    <w:rsid w:val="00657525"/>
    <w:rsid w:val="00661621"/>
    <w:rsid w:val="00661E0C"/>
    <w:rsid w:val="00663FB6"/>
    <w:rsid w:val="006662F2"/>
    <w:rsid w:val="0067194F"/>
    <w:rsid w:val="00671ADD"/>
    <w:rsid w:val="006769F0"/>
    <w:rsid w:val="006811A9"/>
    <w:rsid w:val="00681A47"/>
    <w:rsid w:val="0068213F"/>
    <w:rsid w:val="00690469"/>
    <w:rsid w:val="00693469"/>
    <w:rsid w:val="00694B60"/>
    <w:rsid w:val="0069567B"/>
    <w:rsid w:val="00696F18"/>
    <w:rsid w:val="006A0BBA"/>
    <w:rsid w:val="006A25AB"/>
    <w:rsid w:val="006A2742"/>
    <w:rsid w:val="006A3286"/>
    <w:rsid w:val="006A547A"/>
    <w:rsid w:val="006B0493"/>
    <w:rsid w:val="006B23AB"/>
    <w:rsid w:val="006B2E88"/>
    <w:rsid w:val="006B50BF"/>
    <w:rsid w:val="006B50D7"/>
    <w:rsid w:val="006B66B4"/>
    <w:rsid w:val="006B740A"/>
    <w:rsid w:val="006B7F05"/>
    <w:rsid w:val="006C2445"/>
    <w:rsid w:val="006C2789"/>
    <w:rsid w:val="006C50E5"/>
    <w:rsid w:val="006C55BA"/>
    <w:rsid w:val="006C73A5"/>
    <w:rsid w:val="006C787E"/>
    <w:rsid w:val="006D110E"/>
    <w:rsid w:val="006D2DAF"/>
    <w:rsid w:val="006D352E"/>
    <w:rsid w:val="006D6AC9"/>
    <w:rsid w:val="006D73FB"/>
    <w:rsid w:val="006E0814"/>
    <w:rsid w:val="006E298A"/>
    <w:rsid w:val="006F0BB0"/>
    <w:rsid w:val="006F6DC6"/>
    <w:rsid w:val="006F79F1"/>
    <w:rsid w:val="0070326A"/>
    <w:rsid w:val="00710ED1"/>
    <w:rsid w:val="00715017"/>
    <w:rsid w:val="00726A84"/>
    <w:rsid w:val="0073280C"/>
    <w:rsid w:val="007335A3"/>
    <w:rsid w:val="00736579"/>
    <w:rsid w:val="0074026B"/>
    <w:rsid w:val="00742B16"/>
    <w:rsid w:val="0075358E"/>
    <w:rsid w:val="00754C24"/>
    <w:rsid w:val="00757278"/>
    <w:rsid w:val="00757ADD"/>
    <w:rsid w:val="00760F6D"/>
    <w:rsid w:val="0076102F"/>
    <w:rsid w:val="00763D58"/>
    <w:rsid w:val="007656C4"/>
    <w:rsid w:val="00777BCA"/>
    <w:rsid w:val="00780F8D"/>
    <w:rsid w:val="0078759F"/>
    <w:rsid w:val="00791C12"/>
    <w:rsid w:val="007950C5"/>
    <w:rsid w:val="007B3527"/>
    <w:rsid w:val="007B699D"/>
    <w:rsid w:val="007C223A"/>
    <w:rsid w:val="007C6C8C"/>
    <w:rsid w:val="007D4F00"/>
    <w:rsid w:val="007E5174"/>
    <w:rsid w:val="007E53D0"/>
    <w:rsid w:val="007E6879"/>
    <w:rsid w:val="007F09C0"/>
    <w:rsid w:val="007F4835"/>
    <w:rsid w:val="007F57B3"/>
    <w:rsid w:val="00801259"/>
    <w:rsid w:val="008018CC"/>
    <w:rsid w:val="00802E9A"/>
    <w:rsid w:val="00803EF5"/>
    <w:rsid w:val="00804489"/>
    <w:rsid w:val="00805AFC"/>
    <w:rsid w:val="00807BE8"/>
    <w:rsid w:val="0082343C"/>
    <w:rsid w:val="00824D2D"/>
    <w:rsid w:val="008331DC"/>
    <w:rsid w:val="00835991"/>
    <w:rsid w:val="00840BF0"/>
    <w:rsid w:val="00851F14"/>
    <w:rsid w:val="00854A8F"/>
    <w:rsid w:val="00854F73"/>
    <w:rsid w:val="008562FC"/>
    <w:rsid w:val="00857455"/>
    <w:rsid w:val="00861D40"/>
    <w:rsid w:val="00880C80"/>
    <w:rsid w:val="0089307A"/>
    <w:rsid w:val="00895E8C"/>
    <w:rsid w:val="008A1C0B"/>
    <w:rsid w:val="008A24EB"/>
    <w:rsid w:val="008B34A9"/>
    <w:rsid w:val="008B72AE"/>
    <w:rsid w:val="008D1FD7"/>
    <w:rsid w:val="008D52F7"/>
    <w:rsid w:val="008D5B51"/>
    <w:rsid w:val="008D60D7"/>
    <w:rsid w:val="008D690A"/>
    <w:rsid w:val="008E0090"/>
    <w:rsid w:val="008F30B1"/>
    <w:rsid w:val="008F6067"/>
    <w:rsid w:val="008F6980"/>
    <w:rsid w:val="008F7B0E"/>
    <w:rsid w:val="00901EED"/>
    <w:rsid w:val="00904AA9"/>
    <w:rsid w:val="00914CF7"/>
    <w:rsid w:val="00915D37"/>
    <w:rsid w:val="009179C9"/>
    <w:rsid w:val="009202F0"/>
    <w:rsid w:val="0092402E"/>
    <w:rsid w:val="00927F66"/>
    <w:rsid w:val="009319D3"/>
    <w:rsid w:val="00935B7F"/>
    <w:rsid w:val="0093772B"/>
    <w:rsid w:val="009516DE"/>
    <w:rsid w:val="00954843"/>
    <w:rsid w:val="00955368"/>
    <w:rsid w:val="00955BAC"/>
    <w:rsid w:val="00967A8C"/>
    <w:rsid w:val="009715F1"/>
    <w:rsid w:val="00982445"/>
    <w:rsid w:val="00991607"/>
    <w:rsid w:val="00991EEB"/>
    <w:rsid w:val="00991FE2"/>
    <w:rsid w:val="00997FE9"/>
    <w:rsid w:val="009A280E"/>
    <w:rsid w:val="009A281F"/>
    <w:rsid w:val="009A59F7"/>
    <w:rsid w:val="009A6E7F"/>
    <w:rsid w:val="009B0806"/>
    <w:rsid w:val="009B0B83"/>
    <w:rsid w:val="009B4F9E"/>
    <w:rsid w:val="009C2190"/>
    <w:rsid w:val="009C3D46"/>
    <w:rsid w:val="009C458B"/>
    <w:rsid w:val="009C4D0B"/>
    <w:rsid w:val="009C742B"/>
    <w:rsid w:val="009D47D1"/>
    <w:rsid w:val="009D6FF8"/>
    <w:rsid w:val="009E5D37"/>
    <w:rsid w:val="009F3273"/>
    <w:rsid w:val="009F4DF9"/>
    <w:rsid w:val="009F657E"/>
    <w:rsid w:val="009F6614"/>
    <w:rsid w:val="009F79CE"/>
    <w:rsid w:val="00A02EB1"/>
    <w:rsid w:val="00A04E24"/>
    <w:rsid w:val="00A106AE"/>
    <w:rsid w:val="00A128FF"/>
    <w:rsid w:val="00A12997"/>
    <w:rsid w:val="00A229B6"/>
    <w:rsid w:val="00A2474E"/>
    <w:rsid w:val="00A25D6D"/>
    <w:rsid w:val="00A26F29"/>
    <w:rsid w:val="00A3141A"/>
    <w:rsid w:val="00A335A5"/>
    <w:rsid w:val="00A34607"/>
    <w:rsid w:val="00A47183"/>
    <w:rsid w:val="00A47384"/>
    <w:rsid w:val="00A507ED"/>
    <w:rsid w:val="00A51074"/>
    <w:rsid w:val="00A51F58"/>
    <w:rsid w:val="00A62A43"/>
    <w:rsid w:val="00A645FE"/>
    <w:rsid w:val="00A64AA3"/>
    <w:rsid w:val="00A64B4E"/>
    <w:rsid w:val="00A64D36"/>
    <w:rsid w:val="00A752E3"/>
    <w:rsid w:val="00A77CC6"/>
    <w:rsid w:val="00A82171"/>
    <w:rsid w:val="00A85E39"/>
    <w:rsid w:val="00A87C35"/>
    <w:rsid w:val="00A901B8"/>
    <w:rsid w:val="00A9571D"/>
    <w:rsid w:val="00AA3721"/>
    <w:rsid w:val="00AA64B6"/>
    <w:rsid w:val="00AA692C"/>
    <w:rsid w:val="00AA7179"/>
    <w:rsid w:val="00AB2A60"/>
    <w:rsid w:val="00AC25FA"/>
    <w:rsid w:val="00AD086F"/>
    <w:rsid w:val="00AE5D0B"/>
    <w:rsid w:val="00AE648A"/>
    <w:rsid w:val="00AF6BB5"/>
    <w:rsid w:val="00AF74BD"/>
    <w:rsid w:val="00B03A0E"/>
    <w:rsid w:val="00B05105"/>
    <w:rsid w:val="00B12645"/>
    <w:rsid w:val="00B23014"/>
    <w:rsid w:val="00B23D99"/>
    <w:rsid w:val="00B24DD2"/>
    <w:rsid w:val="00B24E02"/>
    <w:rsid w:val="00B379E8"/>
    <w:rsid w:val="00B435E2"/>
    <w:rsid w:val="00B43AA6"/>
    <w:rsid w:val="00B45468"/>
    <w:rsid w:val="00B54853"/>
    <w:rsid w:val="00B552A2"/>
    <w:rsid w:val="00B64A15"/>
    <w:rsid w:val="00B654D9"/>
    <w:rsid w:val="00B74F18"/>
    <w:rsid w:val="00B76419"/>
    <w:rsid w:val="00B81916"/>
    <w:rsid w:val="00B840F6"/>
    <w:rsid w:val="00B871DD"/>
    <w:rsid w:val="00B91946"/>
    <w:rsid w:val="00B9405F"/>
    <w:rsid w:val="00B96ED5"/>
    <w:rsid w:val="00B97E7D"/>
    <w:rsid w:val="00BA2533"/>
    <w:rsid w:val="00BA2E00"/>
    <w:rsid w:val="00BA645D"/>
    <w:rsid w:val="00BA65D1"/>
    <w:rsid w:val="00BB2A29"/>
    <w:rsid w:val="00BB30AC"/>
    <w:rsid w:val="00BB5354"/>
    <w:rsid w:val="00BB585E"/>
    <w:rsid w:val="00BB647B"/>
    <w:rsid w:val="00BB6618"/>
    <w:rsid w:val="00BC0038"/>
    <w:rsid w:val="00BC0FF8"/>
    <w:rsid w:val="00BC1DB1"/>
    <w:rsid w:val="00BC6D43"/>
    <w:rsid w:val="00BD1580"/>
    <w:rsid w:val="00BD33A1"/>
    <w:rsid w:val="00BD3868"/>
    <w:rsid w:val="00BD3F2D"/>
    <w:rsid w:val="00BE140F"/>
    <w:rsid w:val="00BE1F05"/>
    <w:rsid w:val="00BE20B7"/>
    <w:rsid w:val="00BE2EFD"/>
    <w:rsid w:val="00BE69D6"/>
    <w:rsid w:val="00BF006F"/>
    <w:rsid w:val="00BF3DB2"/>
    <w:rsid w:val="00BF4E44"/>
    <w:rsid w:val="00C050D7"/>
    <w:rsid w:val="00C072CE"/>
    <w:rsid w:val="00C109C2"/>
    <w:rsid w:val="00C12ACB"/>
    <w:rsid w:val="00C16119"/>
    <w:rsid w:val="00C17D98"/>
    <w:rsid w:val="00C20418"/>
    <w:rsid w:val="00C27181"/>
    <w:rsid w:val="00C27498"/>
    <w:rsid w:val="00C309B7"/>
    <w:rsid w:val="00C33D9E"/>
    <w:rsid w:val="00C358FC"/>
    <w:rsid w:val="00C455C0"/>
    <w:rsid w:val="00C55C45"/>
    <w:rsid w:val="00C57866"/>
    <w:rsid w:val="00C6270A"/>
    <w:rsid w:val="00C632DB"/>
    <w:rsid w:val="00C660C1"/>
    <w:rsid w:val="00C81441"/>
    <w:rsid w:val="00C859F5"/>
    <w:rsid w:val="00C92644"/>
    <w:rsid w:val="00C9353D"/>
    <w:rsid w:val="00C9583D"/>
    <w:rsid w:val="00C96DC1"/>
    <w:rsid w:val="00CA0DE2"/>
    <w:rsid w:val="00CB1D01"/>
    <w:rsid w:val="00CC1771"/>
    <w:rsid w:val="00CC2059"/>
    <w:rsid w:val="00CC3F7D"/>
    <w:rsid w:val="00CC4D9E"/>
    <w:rsid w:val="00CC63F8"/>
    <w:rsid w:val="00CD10AD"/>
    <w:rsid w:val="00CD48D3"/>
    <w:rsid w:val="00CE0F4B"/>
    <w:rsid w:val="00CE20C6"/>
    <w:rsid w:val="00CE640B"/>
    <w:rsid w:val="00CE7575"/>
    <w:rsid w:val="00CF4CB6"/>
    <w:rsid w:val="00D05408"/>
    <w:rsid w:val="00D0799F"/>
    <w:rsid w:val="00D10D71"/>
    <w:rsid w:val="00D111B0"/>
    <w:rsid w:val="00D12BA4"/>
    <w:rsid w:val="00D1763A"/>
    <w:rsid w:val="00D309A9"/>
    <w:rsid w:val="00D31FD8"/>
    <w:rsid w:val="00D32F89"/>
    <w:rsid w:val="00D33054"/>
    <w:rsid w:val="00D36E24"/>
    <w:rsid w:val="00D37254"/>
    <w:rsid w:val="00D373F6"/>
    <w:rsid w:val="00D46536"/>
    <w:rsid w:val="00D54032"/>
    <w:rsid w:val="00D55997"/>
    <w:rsid w:val="00D62755"/>
    <w:rsid w:val="00D62819"/>
    <w:rsid w:val="00D649C2"/>
    <w:rsid w:val="00D6736A"/>
    <w:rsid w:val="00D77B0F"/>
    <w:rsid w:val="00D809FD"/>
    <w:rsid w:val="00D81FF1"/>
    <w:rsid w:val="00D862DD"/>
    <w:rsid w:val="00D879E6"/>
    <w:rsid w:val="00D90447"/>
    <w:rsid w:val="00DA30CA"/>
    <w:rsid w:val="00DA64C5"/>
    <w:rsid w:val="00DB676B"/>
    <w:rsid w:val="00DC096D"/>
    <w:rsid w:val="00DC1422"/>
    <w:rsid w:val="00DC236A"/>
    <w:rsid w:val="00DC5524"/>
    <w:rsid w:val="00DD1B85"/>
    <w:rsid w:val="00DD373B"/>
    <w:rsid w:val="00DE4F48"/>
    <w:rsid w:val="00DF42AC"/>
    <w:rsid w:val="00DF5C3D"/>
    <w:rsid w:val="00E00FF3"/>
    <w:rsid w:val="00E21797"/>
    <w:rsid w:val="00E2672B"/>
    <w:rsid w:val="00E34C01"/>
    <w:rsid w:val="00E35721"/>
    <w:rsid w:val="00E418C8"/>
    <w:rsid w:val="00E46795"/>
    <w:rsid w:val="00E46DE2"/>
    <w:rsid w:val="00E52541"/>
    <w:rsid w:val="00E55BCC"/>
    <w:rsid w:val="00E6376A"/>
    <w:rsid w:val="00E66E59"/>
    <w:rsid w:val="00E724BE"/>
    <w:rsid w:val="00E727DA"/>
    <w:rsid w:val="00E737DC"/>
    <w:rsid w:val="00E76A2B"/>
    <w:rsid w:val="00E81153"/>
    <w:rsid w:val="00E8218C"/>
    <w:rsid w:val="00E85443"/>
    <w:rsid w:val="00E87466"/>
    <w:rsid w:val="00E94176"/>
    <w:rsid w:val="00E944E2"/>
    <w:rsid w:val="00EA2C12"/>
    <w:rsid w:val="00EB4B4E"/>
    <w:rsid w:val="00EB6B51"/>
    <w:rsid w:val="00EB6B72"/>
    <w:rsid w:val="00EC0D54"/>
    <w:rsid w:val="00EC2B66"/>
    <w:rsid w:val="00ED4ACD"/>
    <w:rsid w:val="00EE1D19"/>
    <w:rsid w:val="00EE2C81"/>
    <w:rsid w:val="00EE6C25"/>
    <w:rsid w:val="00EF200E"/>
    <w:rsid w:val="00EF3FFD"/>
    <w:rsid w:val="00F122D4"/>
    <w:rsid w:val="00F148C9"/>
    <w:rsid w:val="00F203EA"/>
    <w:rsid w:val="00F2322E"/>
    <w:rsid w:val="00F25F75"/>
    <w:rsid w:val="00F2708F"/>
    <w:rsid w:val="00F305BC"/>
    <w:rsid w:val="00F31681"/>
    <w:rsid w:val="00F32543"/>
    <w:rsid w:val="00F51529"/>
    <w:rsid w:val="00F5173C"/>
    <w:rsid w:val="00F5306A"/>
    <w:rsid w:val="00F56DC3"/>
    <w:rsid w:val="00F56EBA"/>
    <w:rsid w:val="00F57857"/>
    <w:rsid w:val="00F60064"/>
    <w:rsid w:val="00F6364A"/>
    <w:rsid w:val="00F641A2"/>
    <w:rsid w:val="00F8389E"/>
    <w:rsid w:val="00F85BC0"/>
    <w:rsid w:val="00F86060"/>
    <w:rsid w:val="00F866B5"/>
    <w:rsid w:val="00F947F7"/>
    <w:rsid w:val="00FA1952"/>
    <w:rsid w:val="00FA2364"/>
    <w:rsid w:val="00FA4F05"/>
    <w:rsid w:val="00FB1F27"/>
    <w:rsid w:val="00FB2441"/>
    <w:rsid w:val="00FB2E82"/>
    <w:rsid w:val="00FB478E"/>
    <w:rsid w:val="00FC071E"/>
    <w:rsid w:val="00FC5963"/>
    <w:rsid w:val="00FC7E06"/>
    <w:rsid w:val="00FD03B7"/>
    <w:rsid w:val="00FD6CD2"/>
    <w:rsid w:val="00FD775F"/>
    <w:rsid w:val="00FE1137"/>
    <w:rsid w:val="00FF03A4"/>
    <w:rsid w:val="00FF210C"/>
    <w:rsid w:val="00FF2DA7"/>
    <w:rsid w:val="00FF3832"/>
    <w:rsid w:val="00FF5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B3CD"/>
  <w15:docId w15:val="{46158DD6-72FE-434C-962E-493189C1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D55"/>
  </w:style>
  <w:style w:type="paragraph" w:styleId="1">
    <w:name w:val="heading 1"/>
    <w:basedOn w:val="a"/>
    <w:next w:val="a"/>
    <w:link w:val="10"/>
    <w:uiPriority w:val="9"/>
    <w:qFormat/>
    <w:rsid w:val="001C1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738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0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1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2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7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A473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738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onsPlusNormal">
    <w:name w:val="ConsPlusNormal"/>
    <w:rsid w:val="00A473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basedOn w:val="a0"/>
    <w:uiPriority w:val="20"/>
    <w:qFormat/>
    <w:rsid w:val="00A47384"/>
    <w:rPr>
      <w:i/>
      <w:iCs/>
    </w:rPr>
  </w:style>
  <w:style w:type="character" w:customStyle="1" w:styleId="apple-converted-space">
    <w:name w:val="apple-converted-space"/>
    <w:basedOn w:val="a0"/>
    <w:rsid w:val="00A47384"/>
  </w:style>
  <w:style w:type="paragraph" w:styleId="a6">
    <w:name w:val="Normal (Web)"/>
    <w:basedOn w:val="a"/>
    <w:uiPriority w:val="99"/>
    <w:semiHidden/>
    <w:unhideWhenUsed/>
    <w:rsid w:val="0050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C1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semiHidden/>
    <w:unhideWhenUsed/>
    <w:rsid w:val="00D31FD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semiHidden/>
    <w:rsid w:val="00D31FD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9">
    <w:name w:val="По умолчанию"/>
    <w:rsid w:val="009C3D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</w:rPr>
  </w:style>
  <w:style w:type="paragraph" w:styleId="aa">
    <w:name w:val="Balloon Text"/>
    <w:basedOn w:val="a"/>
    <w:link w:val="ab"/>
    <w:uiPriority w:val="99"/>
    <w:semiHidden/>
    <w:unhideWhenUsed/>
    <w:rsid w:val="0074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026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E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5D0B"/>
  </w:style>
  <w:style w:type="paragraph" w:styleId="ae">
    <w:name w:val="footer"/>
    <w:basedOn w:val="a"/>
    <w:link w:val="af"/>
    <w:uiPriority w:val="99"/>
    <w:unhideWhenUsed/>
    <w:rsid w:val="00AE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5D0B"/>
  </w:style>
  <w:style w:type="table" w:styleId="af0">
    <w:name w:val="Table Grid"/>
    <w:basedOn w:val="a1"/>
    <w:uiPriority w:val="59"/>
    <w:rsid w:val="0003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F11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s9">
    <w:name w:val="s9"/>
    <w:basedOn w:val="a0"/>
    <w:rsid w:val="00694B60"/>
  </w:style>
  <w:style w:type="character" w:customStyle="1" w:styleId="30">
    <w:name w:val="Заголовок 3 Знак"/>
    <w:basedOn w:val="a0"/>
    <w:link w:val="3"/>
    <w:uiPriority w:val="9"/>
    <w:semiHidden/>
    <w:rsid w:val="004B30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C223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No Spacing"/>
    <w:link w:val="af2"/>
    <w:uiPriority w:val="1"/>
    <w:qFormat/>
    <w:rsid w:val="00E737DC"/>
    <w:pPr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af2">
    <w:name w:val="Без интервала Знак"/>
    <w:link w:val="af1"/>
    <w:uiPriority w:val="1"/>
    <w:rsid w:val="00E737DC"/>
    <w:rPr>
      <w:rFonts w:eastAsia="Times New Roman" w:cs="Times New Roman"/>
      <w:color w:val="000000"/>
      <w:szCs w:val="20"/>
    </w:rPr>
  </w:style>
  <w:style w:type="character" w:styleId="af3">
    <w:name w:val="Placeholder Text"/>
    <w:basedOn w:val="a0"/>
    <w:uiPriority w:val="99"/>
    <w:semiHidden/>
    <w:rsid w:val="000640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1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420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48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4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14">
          <w:marLeft w:val="0"/>
          <w:marRight w:val="0"/>
          <w:marTop w:val="0"/>
          <w:marBottom w:val="300"/>
          <w:divBdr>
            <w:top w:val="single" w:sz="6" w:space="19" w:color="EEEEEE"/>
            <w:left w:val="single" w:sz="6" w:space="19" w:color="EEEEEE"/>
            <w:bottom w:val="single" w:sz="6" w:space="19" w:color="EEEEEE"/>
            <w:right w:val="single" w:sz="6" w:space="19" w:color="EEEEEE"/>
          </w:divBdr>
          <w:divsChild>
            <w:div w:id="107493794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4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7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8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FDC94-5FD0-4434-BB6B-681B09E6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Анастасия Заволожина</cp:lastModifiedBy>
  <cp:revision>2</cp:revision>
  <cp:lastPrinted>2023-12-01T08:17:00Z</cp:lastPrinted>
  <dcterms:created xsi:type="dcterms:W3CDTF">2025-09-02T13:52:00Z</dcterms:created>
  <dcterms:modified xsi:type="dcterms:W3CDTF">2025-09-02T13:52:00Z</dcterms:modified>
</cp:coreProperties>
</file>