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bookmarkStart w:id="0" w:name="_GoBack"/>
      <w:bookmarkEnd w:id="0"/>
      <w:r w:rsidRPr="00944699">
        <w:rPr>
          <w:rFonts w:ascii="Arial Narrow" w:hAnsi="Arial Narrow"/>
        </w:rPr>
        <w:t xml:space="preserve">Утвержден </w:t>
      </w:r>
    </w:p>
    <w:p w14:paraId="65C5C7BD" w14:textId="5DE71EB6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Комитета/</w:t>
      </w:r>
      <w:r w:rsidRPr="00944699">
        <w:rPr>
          <w:rFonts w:ascii="Arial Narrow" w:hAnsi="Arial Narrow"/>
        </w:rPr>
        <w:t xml:space="preserve">Комиссии по </w:t>
      </w:r>
      <w:r w:rsidR="00944699" w:rsidRPr="00944699">
        <w:rPr>
          <w:rFonts w:ascii="Arial Narrow" w:hAnsi="Arial Narrow"/>
        </w:rPr>
        <w:t>____________</w:t>
      </w:r>
    </w:p>
    <w:p w14:paraId="7DF8F6D4" w14:textId="2A8FBC8F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944699" w:rsidRPr="00944699">
        <w:rPr>
          <w:rFonts w:ascii="Arial Narrow" w:hAnsi="Arial Narrow"/>
        </w:rPr>
        <w:t>_____________</w:t>
      </w:r>
      <w:r w:rsidR="00804D3B" w:rsidRPr="00944699">
        <w:rPr>
          <w:rFonts w:ascii="Arial Narrow" w:hAnsi="Arial Narrow"/>
        </w:rPr>
        <w:t xml:space="preserve"> 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____________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522AD993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944699" w14:paraId="354A1B96" w14:textId="77777777" w:rsidTr="009446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526C5" w:rsidRPr="00944699" w:rsidRDefault="00944699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14:paraId="71936CB6" w14:textId="77777777" w:rsidR="004526C5" w:rsidRPr="00944699" w:rsidRDefault="004526C5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526C5" w:rsidRPr="00944699" w:rsidRDefault="004526C5" w:rsidP="00944699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EFBA1" w:rsidR="007E4D24" w:rsidRPr="00944699" w:rsidRDefault="004526C5" w:rsidP="007E4D24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944699">
              <w:rPr>
                <w:rFonts w:ascii="Arial Narrow" w:hAnsi="Arial Narrow"/>
                <w:b/>
                <w:sz w:val="28"/>
              </w:rPr>
              <w:t>тственности Комиссии</w:t>
            </w:r>
          </w:p>
          <w:p w14:paraId="2C077617" w14:textId="446114B4"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944699" w:rsidRPr="00944699" w14:paraId="47A668AF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44B8C3D0" w:rsidR="00944699" w:rsidRPr="00A315A9" w:rsidRDefault="00A315A9" w:rsidP="00A315A9">
            <w:pPr>
              <w:spacing w:after="240"/>
              <w:jc w:val="both"/>
              <w:rPr>
                <w:rFonts w:ascii="Arial Narrow" w:hAnsi="Arial Narrow"/>
                <w:bCs/>
                <w:i/>
              </w:rPr>
            </w:pPr>
            <w:r w:rsidRPr="00A315A9">
              <w:rPr>
                <w:rFonts w:ascii="Arial" w:hAnsi="Arial" w:cs="Arial"/>
                <w:bCs/>
              </w:rPr>
              <w:t xml:space="preserve">Представители профильных Комитета и Комиссии ОПОРЫ РОССИИ на различных площадках неоднократно обращали внимание на то, что в интересах малого и среднего предпринимательства необходимо совершенствование закупочного законодательства в части введения норм, </w:t>
            </w:r>
            <w:proofErr w:type="spellStart"/>
            <w:r w:rsidRPr="00A315A9">
              <w:rPr>
                <w:rFonts w:ascii="Arial" w:hAnsi="Arial" w:cs="Arial"/>
                <w:bCs/>
              </w:rPr>
              <w:t>минимизирующих</w:t>
            </w:r>
            <w:proofErr w:type="spellEnd"/>
            <w:r w:rsidRPr="00A315A9">
              <w:rPr>
                <w:rFonts w:ascii="Arial" w:hAnsi="Arial" w:cs="Arial"/>
                <w:bCs/>
              </w:rPr>
              <w:t xml:space="preserve"> риски проявлений коррупции и других злоупотреблений в сфере закупок. Это является, в частности, залогом формирования условий здоровой конкуренции, равноправного</w:t>
            </w:r>
            <w:r>
              <w:rPr>
                <w:rFonts w:ascii="Arial" w:hAnsi="Arial" w:cs="Arial"/>
                <w:bCs/>
              </w:rPr>
              <w:t> </w:t>
            </w:r>
            <w:r w:rsidRPr="00A315A9">
              <w:rPr>
                <w:rFonts w:ascii="Arial" w:hAnsi="Arial" w:cs="Arial"/>
                <w:bCs/>
              </w:rPr>
              <w:t xml:space="preserve">участия в закупках для всех предпринимателей, претендующих на роли поставщиков (подрядчиков, исполнителей).  </w:t>
            </w:r>
            <w:r w:rsidRPr="00A315A9">
              <w:rPr>
                <w:bCs/>
              </w:rPr>
              <w:br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FF181D0" w14:textId="77777777" w:rsidR="00A315A9" w:rsidRPr="00A315A9" w:rsidRDefault="00A315A9" w:rsidP="00A315A9">
            <w:pPr>
              <w:spacing w:after="240"/>
              <w:jc w:val="both"/>
              <w:rPr>
                <w:rFonts w:ascii="Arial" w:hAnsi="Arial" w:cs="Arial"/>
                <w:bCs/>
              </w:rPr>
            </w:pPr>
            <w:r w:rsidRPr="00A315A9">
              <w:rPr>
                <w:rFonts w:ascii="Arial" w:hAnsi="Arial" w:cs="Arial"/>
                <w:bCs/>
              </w:rPr>
              <w:t xml:space="preserve">Данная позиция нашла отражение в принятом 11.07.2022 Федеральном законе № 160-ФЗ «О внесении изменений в статью 3 Федерального закона “О закупках товаров, работ, услуг, отдельными видами юридических лиц” и Федеральный закон “О контрактной системе в сфере закупок товаров, работ, услуг для обеспечения государственных и муниципальных нужд”». </w:t>
            </w:r>
            <w:r w:rsidRPr="00A315A9">
              <w:rPr>
                <w:rFonts w:ascii="Arial" w:hAnsi="Arial" w:cs="Arial"/>
                <w:bCs/>
              </w:rPr>
              <w:br/>
              <w:t xml:space="preserve">Указанный Федеральный закон предусматривает: уточнение условий, при которых может возникнуть конфликт интересов между участником закупки и заказчиком; расширение перечня лиц, которые могут быть затронуты ситуацией конфликта интересов,   путем включения в их число работников контрактной службы; уточнение перечня физических лиц, которые не могут входить в состав комиссии по осуществлению закупок в рамках Закона 44-ФЗ; установление перечня физических лиц, которые не могут быть членами комиссии по осуществлению закупок в рамках Закона 223-ФЗ; введение </w:t>
            </w:r>
            <w:r w:rsidRPr="00A315A9">
              <w:rPr>
                <w:rFonts w:ascii="Arial" w:hAnsi="Arial" w:cs="Arial"/>
                <w:bCs/>
              </w:rPr>
              <w:lastRenderedPageBreak/>
              <w:t>обязанности члена комиссии по осуществлению закупок сообщить заказчику о возникновении обстоятельств, препятствующих нахождению в составе такой комиссии; соотнесение понятия личной заинтересованности члена комиссии по   осуществлению  закупок  с   содержанием   понятия,   предусмотренным Федеральным законом от 25.12.2008 № 273-ФЗ «О противодействии коррупции»; установление к руководителю заказчика, членам комиссии по осуществлению закупок требования о принятии мер по предотвращению и урегулированию конфликта интересов при осуществлении закупок в соответствии с Законом 223-ФЗ.</w:t>
            </w:r>
          </w:p>
          <w:p w14:paraId="12AE79E8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8DD9CDE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6EA0BA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02D1A9B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9C4EBFB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DBF65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45CE8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10B9E0E3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64E6228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81892E4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C80022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2164C8FB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65A7559A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F8BDFB7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4126977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2E8ED397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1492130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D8B11F0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B3C2CC8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2BB22A38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8582704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8DD9228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73CC9DE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2193279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51442E58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D0A6D26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40A3D98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7E9D48C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08BE104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308AF2DF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FB2C248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7D4159A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E4D9FCB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2F80955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39C34070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D942B8D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857B88F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85014D8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33CACF0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62618034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8BECF2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D0DB4BE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1DB92AC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F96AC6C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73511EAC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18023FB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BF12CE6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E544FCB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385E939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761F76CD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A12AD24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988ECE9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4F56E46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6946625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42252777" w14:textId="77777777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01D7CC0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647A957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6385568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A3158B7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  <w:tr w:rsidR="00944699" w:rsidRPr="00944699" w14:paraId="32CD2B39" w14:textId="77777777" w:rsidTr="00944699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D29B5E5" w14:textId="77777777"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433F339" w14:textId="77777777" w:rsidR="00944699" w:rsidRPr="00944699" w:rsidRDefault="00944699" w:rsidP="008B737A">
            <w:pPr>
              <w:pStyle w:val="a6"/>
              <w:ind w:left="403"/>
              <w:jc w:val="both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806B429" w14:textId="77777777" w:rsidR="00944699" w:rsidRPr="00944699" w:rsidRDefault="00944699" w:rsidP="008B737A">
            <w:pPr>
              <w:jc w:val="both"/>
              <w:rPr>
                <w:rFonts w:ascii="Arial Narrow" w:hAnsi="Arial Narrow"/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43A7CA8" w14:textId="77777777" w:rsidR="00944699" w:rsidRPr="00944699" w:rsidRDefault="00944699" w:rsidP="008B737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AA93E3E" w14:textId="65C5745A"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413A8"/>
    <w:rsid w:val="00050ACF"/>
    <w:rsid w:val="000820C2"/>
    <w:rsid w:val="000E5B5C"/>
    <w:rsid w:val="000F6F62"/>
    <w:rsid w:val="0010679D"/>
    <w:rsid w:val="00124C2A"/>
    <w:rsid w:val="00133188"/>
    <w:rsid w:val="001B3858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44699"/>
    <w:rsid w:val="00962F13"/>
    <w:rsid w:val="009C5953"/>
    <w:rsid w:val="009D4841"/>
    <w:rsid w:val="009E7270"/>
    <w:rsid w:val="00A03099"/>
    <w:rsid w:val="00A15DD6"/>
    <w:rsid w:val="00A315A9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2014-10-28T11:02:00Z</cp:lastPrinted>
  <dcterms:created xsi:type="dcterms:W3CDTF">2023-02-02T09:29:00Z</dcterms:created>
  <dcterms:modified xsi:type="dcterms:W3CDTF">2023-02-02T09:29:00Z</dcterms:modified>
</cp:coreProperties>
</file>