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6472F" w14:textId="77777777" w:rsidR="004526C5" w:rsidRDefault="004526C5" w:rsidP="004526C5">
      <w:pPr>
        <w:ind w:left="6804" w:firstLine="5"/>
      </w:pPr>
      <w:bookmarkStart w:id="0" w:name="_GoBack"/>
      <w:bookmarkEnd w:id="0"/>
      <w:r>
        <w:t xml:space="preserve">Утвержден </w:t>
      </w:r>
    </w:p>
    <w:p w14:paraId="65C5C7BD" w14:textId="162F55F3" w:rsidR="004526C5" w:rsidRDefault="004526C5" w:rsidP="004526C5">
      <w:pPr>
        <w:ind w:left="6804" w:firstLine="5"/>
      </w:pPr>
      <w:r>
        <w:t>Решением</w:t>
      </w:r>
      <w:r w:rsidR="005B3A18">
        <w:t xml:space="preserve"> </w:t>
      </w:r>
      <w:r>
        <w:t xml:space="preserve">Комиссии по </w:t>
      </w:r>
      <w:r w:rsidR="005B3A18">
        <w:t xml:space="preserve">беспошлинной торговле </w:t>
      </w:r>
      <w:r>
        <w:t xml:space="preserve">«ОПОРЫ РОССИИ» </w:t>
      </w:r>
    </w:p>
    <w:p w14:paraId="6F8C8C8D" w14:textId="43B33ABC" w:rsidR="004526C5" w:rsidRDefault="004526C5" w:rsidP="004526C5">
      <w:pPr>
        <w:ind w:left="6804" w:firstLine="5"/>
      </w:pPr>
      <w:r>
        <w:t xml:space="preserve">Протокол от </w:t>
      </w:r>
      <w:r w:rsidR="00732BC9">
        <w:t>20</w:t>
      </w:r>
      <w:r>
        <w:t>.</w:t>
      </w:r>
      <w:r w:rsidR="005B3A18">
        <w:t>1</w:t>
      </w:r>
      <w:r w:rsidR="00732BC9">
        <w:t>2</w:t>
      </w:r>
      <w:r w:rsidR="005B3A18">
        <w:t>.20</w:t>
      </w:r>
      <w:r w:rsidR="00E42A23">
        <w:t>2</w:t>
      </w:r>
      <w:r w:rsidR="00732BC9">
        <w:t>2</w:t>
      </w:r>
      <w:r w:rsidR="00804D3B">
        <w:t xml:space="preserve"> г.</w:t>
      </w:r>
      <w:r>
        <w:t xml:space="preserve"> №</w:t>
      </w:r>
      <w:r w:rsidR="00732BC9">
        <w:t xml:space="preserve"> 1/2022</w:t>
      </w:r>
      <w:r w:rsidR="005B3A18">
        <w:t>.</w:t>
      </w:r>
    </w:p>
    <w:p w14:paraId="7DF8F6D4" w14:textId="77777777" w:rsidR="004526C5" w:rsidRDefault="004526C5" w:rsidP="004526C5"/>
    <w:p w14:paraId="1AEC0EA6" w14:textId="4F848718" w:rsidR="004526C5" w:rsidRPr="00241FA2" w:rsidRDefault="00732BC9" w:rsidP="004526C5">
      <w:pPr>
        <w:jc w:val="center"/>
        <w:rPr>
          <w:b/>
        </w:rPr>
      </w:pPr>
      <w:r>
        <w:rPr>
          <w:b/>
        </w:rPr>
        <w:t>ОТЧЕТ ДЕЯТЕЛЬНОСТИ ЗА 2022</w:t>
      </w:r>
      <w:r w:rsidR="004526C5" w:rsidRPr="00241FA2">
        <w:rPr>
          <w:b/>
        </w:rPr>
        <w:t xml:space="preserve"> ГОД</w:t>
      </w:r>
    </w:p>
    <w:p w14:paraId="30934ACF" w14:textId="636ACD24" w:rsidR="006D74FE" w:rsidRDefault="006D74FE" w:rsidP="004526C5">
      <w:pPr>
        <w:jc w:val="center"/>
        <w:rPr>
          <w:b/>
        </w:rPr>
      </w:pPr>
      <w:r w:rsidRPr="00241FA2">
        <w:rPr>
          <w:b/>
        </w:rPr>
        <w:t>Комиссии по беспошлинной торговле</w:t>
      </w:r>
    </w:p>
    <w:p w14:paraId="083EFB6A" w14:textId="77777777" w:rsidR="009A1834" w:rsidRPr="00241FA2" w:rsidRDefault="009A1834" w:rsidP="004526C5">
      <w:pPr>
        <w:jc w:val="center"/>
        <w:rPr>
          <w:b/>
        </w:rPr>
      </w:pPr>
    </w:p>
    <w:p w14:paraId="6CFAC14E" w14:textId="77777777" w:rsidR="00D53905" w:rsidRDefault="00D53905"/>
    <w:p w14:paraId="7E4987C8" w14:textId="43145C75" w:rsidR="00811DA7" w:rsidRDefault="00811DA7" w:rsidP="009A1834">
      <w:pPr>
        <w:ind w:firstLine="708"/>
      </w:pPr>
      <w:r>
        <w:t>Комиссия</w:t>
      </w:r>
      <w:r w:rsidRPr="00811DA7">
        <w:t xml:space="preserve"> по беспошлинной торговле</w:t>
      </w:r>
      <w:r>
        <w:t xml:space="preserve"> при НП ОПОРА отмечает </w:t>
      </w:r>
      <w:r w:rsidR="00732BC9">
        <w:t>ухудшение в работе индустрии в 2022 году  в сравнении с 2021 годом</w:t>
      </w:r>
      <w:r>
        <w:t xml:space="preserve"> </w:t>
      </w:r>
      <w:r w:rsidR="00732BC9">
        <w:t>вследствие того, что индустрия еще не восстановилась</w:t>
      </w:r>
      <w:r w:rsidR="00134471">
        <w:t xml:space="preserve"> </w:t>
      </w:r>
      <w:r w:rsidR="00732BC9">
        <w:t>от последствий</w:t>
      </w:r>
      <w:r w:rsidR="00134471">
        <w:t xml:space="preserve"> самого тяжелого</w:t>
      </w:r>
      <w:r>
        <w:t xml:space="preserve"> </w:t>
      </w:r>
      <w:r w:rsidR="00134471">
        <w:t>кризиса</w:t>
      </w:r>
      <w:r>
        <w:t xml:space="preserve"> за всю историю индустрии дьюти фри в Российской Федерации</w:t>
      </w:r>
      <w:r w:rsidR="00732BC9">
        <w:t>, вызванного пандемией коронавирусной инфекции, при этом с февраля 2022 года индустрия испытывает усиленное негативное влияние из-за начавшегося геополитического кризиса и антироссийских санкций со стороны ряда недружественных государств</w:t>
      </w:r>
      <w:r>
        <w:t xml:space="preserve">. </w:t>
      </w:r>
    </w:p>
    <w:p w14:paraId="1595D0FE" w14:textId="2CF133BE" w:rsidR="00B25029" w:rsidRDefault="00B25029" w:rsidP="009A1834">
      <w:pPr>
        <w:ind w:firstLine="360"/>
      </w:pPr>
      <w:r>
        <w:t>Благодаря систематической и планомерной работе, проводимой Исполнительной дирекцией НП ОПОРА</w:t>
      </w:r>
      <w:r w:rsidR="00732BC9">
        <w:t xml:space="preserve"> </w:t>
      </w:r>
      <w:r w:rsidR="007F6078">
        <w:t xml:space="preserve">и </w:t>
      </w:r>
      <w:r w:rsidR="00732BC9">
        <w:t xml:space="preserve">лично ее президентом А.С. </w:t>
      </w:r>
      <w:proofErr w:type="spellStart"/>
      <w:r w:rsidR="00732BC9">
        <w:t>Калининым</w:t>
      </w:r>
      <w:proofErr w:type="spellEnd"/>
      <w:r>
        <w:t xml:space="preserve">, </w:t>
      </w:r>
      <w:r w:rsidR="00134471">
        <w:t>в</w:t>
      </w:r>
      <w:r w:rsidR="00732BC9">
        <w:t xml:space="preserve"> 2022</w:t>
      </w:r>
      <w:r>
        <w:t xml:space="preserve"> году отмечаем более эффективную работу </w:t>
      </w:r>
      <w:r w:rsidRPr="00B25029">
        <w:t>Евразийской Ассоциации Беспошлинной Торговли</w:t>
      </w:r>
      <w:r>
        <w:t xml:space="preserve"> в работе Комитетов по торговле, </w:t>
      </w:r>
      <w:r w:rsidR="009A1834">
        <w:t xml:space="preserve">Комитета </w:t>
      </w:r>
      <w:r>
        <w:t xml:space="preserve">по подакцизным товарам </w:t>
      </w:r>
      <w:r w:rsidR="009A1834">
        <w:t xml:space="preserve">и </w:t>
      </w:r>
      <w:r>
        <w:t>Комитета по ВЭД и таможне</w:t>
      </w:r>
      <w:r w:rsidR="00732BC9">
        <w:t>, что</w:t>
      </w:r>
      <w:r>
        <w:t xml:space="preserve"> привело к значимым результатам:</w:t>
      </w:r>
    </w:p>
    <w:p w14:paraId="571502CB" w14:textId="6B0BC12C" w:rsidR="00732BC9" w:rsidRDefault="00732BC9" w:rsidP="00732BC9">
      <w:pPr>
        <w:ind w:firstLine="360"/>
        <w:rPr>
          <w:lang w:eastAsia="ru-RU"/>
        </w:rPr>
      </w:pPr>
      <w:r>
        <w:rPr>
          <w:lang w:eastAsia="ru-RU"/>
        </w:rPr>
        <w:t>1. Добились отмены обязательного требования о наличии лицензии на закупку, хранение и поставки алкогольной продукции для магазинов беспошлинной торговли (Федеральный закон от 26.03.2022 г. № 74-ФЗ «О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Федерации»).</w:t>
      </w:r>
    </w:p>
    <w:p w14:paraId="5C190AD3" w14:textId="4170E1B3" w:rsidR="00732BC9" w:rsidRDefault="00732BC9" w:rsidP="00732BC9">
      <w:pPr>
        <w:ind w:firstLine="360"/>
        <w:rPr>
          <w:lang w:eastAsia="ru-RU"/>
        </w:rPr>
      </w:pPr>
      <w:r>
        <w:rPr>
          <w:lang w:eastAsia="ru-RU"/>
        </w:rPr>
        <w:t xml:space="preserve">2. Добились внесения изменения в статью 380 Федерального закона «О таможенном регулировании в Российской Федерации и о внесении изменений в отдельные законодательные акты Российской Федерации», разрешившего реализацию товаров в магазинах дьюти фри путешественникам внутри Евразийского Экономического Союза. </w:t>
      </w:r>
    </w:p>
    <w:p w14:paraId="47C11BC4" w14:textId="2F84B71B" w:rsidR="00732BC9" w:rsidRDefault="00732BC9" w:rsidP="00732BC9">
      <w:pPr>
        <w:ind w:firstLine="360"/>
        <w:rPr>
          <w:lang w:eastAsia="ru-RU"/>
        </w:rPr>
      </w:pPr>
      <w:r>
        <w:rPr>
          <w:lang w:eastAsia="ru-RU"/>
        </w:rPr>
        <w:t>3. Получили для отрасли беспошлинной торговли отдельный код ОКВЭД на основании исключительных нормативно-правовых и организационных особенностей, присущих только магазинам беспошлинной торговли.</w:t>
      </w:r>
    </w:p>
    <w:p w14:paraId="5653033F" w14:textId="5EE5C35D" w:rsidR="00732BC9" w:rsidRDefault="00732BC9" w:rsidP="00732BC9">
      <w:pPr>
        <w:ind w:firstLine="360"/>
        <w:rPr>
          <w:lang w:eastAsia="ru-RU"/>
        </w:rPr>
      </w:pPr>
      <w:r>
        <w:rPr>
          <w:lang w:eastAsia="ru-RU"/>
        </w:rPr>
        <w:t>4. Успешно завершили работу по вступлению в силу Постановления Правительства Российской Федерации от 26.07.2022 г. № 1330 «Об организации беспошлинной торговли для дипломатических представительств, консульских учреждений, представительств государств при международных организациях, международных организаций или их представительств, расположенных на территории Российской Федерации, а также членов дипломатического персонала дипломатических представительств, консульских должностных лиц и членов их семей, которые проживают вместе с ними, персонала (сотрудников, должностных лиц) представительств государств», подготовка которого велась с 2012 г.</w:t>
      </w:r>
    </w:p>
    <w:p w14:paraId="3C5AC602" w14:textId="77777777" w:rsidR="007F6078" w:rsidRDefault="007F6078" w:rsidP="009A1834"/>
    <w:p w14:paraId="106F0F55" w14:textId="0201275F" w:rsidR="009A1834" w:rsidRDefault="009A1834" w:rsidP="009A1834">
      <w:r>
        <w:t xml:space="preserve">Благодарим Президента НП ОПОРА Калинина А.С, Исполнительную дирекцию НП ОПОРА и лично исполнительного директора А.Н. Шубина за эффективно организованную работу делового объединения с достижением значимых результатов для членов </w:t>
      </w:r>
      <w:r w:rsidRPr="009A1834">
        <w:t>Евразийской Ассоциации Беспошлинной Торговли</w:t>
      </w:r>
      <w:r w:rsidR="007F6078">
        <w:t xml:space="preserve"> в 2022</w:t>
      </w:r>
      <w:r>
        <w:t xml:space="preserve"> году.</w:t>
      </w:r>
    </w:p>
    <w:p w14:paraId="228F5B8F" w14:textId="77777777" w:rsidR="00732BC9" w:rsidRDefault="00732BC9" w:rsidP="009A1834"/>
    <w:p w14:paraId="70B83405" w14:textId="3C6B6524" w:rsidR="00732BC9" w:rsidRDefault="00732BC9" w:rsidP="009A1834">
      <w:r>
        <w:tab/>
        <w:t>Вместе с тем сохраняются проблемы и появляются новые вызовы для отрасли, которые отражены к Плане деятельности Комиссии на 2023 год. Приоритетность задач и взаимодействие с соответствующими Комитетами и Комиссиями НП ОПОРА будут определяться на заеданиях Комиссии в 2023 году.</w:t>
      </w:r>
    </w:p>
    <w:p w14:paraId="7874CF3F" w14:textId="77777777" w:rsidR="009A1834" w:rsidRDefault="009A1834" w:rsidP="009A1834"/>
    <w:sectPr w:rsidR="009A1834" w:rsidSect="002A79B8">
      <w:pgSz w:w="16838" w:h="11906" w:orient="landscape"/>
      <w:pgMar w:top="625" w:right="794" w:bottom="7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AD0F9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75382"/>
    <w:multiLevelType w:val="hybridMultilevel"/>
    <w:tmpl w:val="52EA2C2C"/>
    <w:lvl w:ilvl="0" w:tplc="99A03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A5476A"/>
    <w:multiLevelType w:val="hybridMultilevel"/>
    <w:tmpl w:val="86B2E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9665B"/>
    <w:multiLevelType w:val="hybridMultilevel"/>
    <w:tmpl w:val="5E30CD38"/>
    <w:lvl w:ilvl="0" w:tplc="278465AE">
      <w:start w:val="3"/>
      <w:numFmt w:val="decimal"/>
      <w:lvlText w:val="%1."/>
      <w:lvlJc w:val="left"/>
      <w:pPr>
        <w:ind w:left="403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" w15:restartNumberingAfterBreak="0">
    <w:nsid w:val="35A237D8"/>
    <w:multiLevelType w:val="hybridMultilevel"/>
    <w:tmpl w:val="40488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E5F8F"/>
    <w:multiLevelType w:val="hybridMultilevel"/>
    <w:tmpl w:val="8452B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267D8"/>
    <w:multiLevelType w:val="hybridMultilevel"/>
    <w:tmpl w:val="873EC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24161"/>
    <w:multiLevelType w:val="hybridMultilevel"/>
    <w:tmpl w:val="00BC790C"/>
    <w:lvl w:ilvl="0" w:tplc="125005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E4FC5"/>
    <w:multiLevelType w:val="hybridMultilevel"/>
    <w:tmpl w:val="7B5AC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12156"/>
    <w:multiLevelType w:val="hybridMultilevel"/>
    <w:tmpl w:val="DC9E252E"/>
    <w:lvl w:ilvl="0" w:tplc="BB56801A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47D"/>
    <w:rsid w:val="00050ACF"/>
    <w:rsid w:val="000820C2"/>
    <w:rsid w:val="00096AE8"/>
    <w:rsid w:val="000E5B5C"/>
    <w:rsid w:val="0010679D"/>
    <w:rsid w:val="00124C2A"/>
    <w:rsid w:val="00134471"/>
    <w:rsid w:val="001B3858"/>
    <w:rsid w:val="001F5165"/>
    <w:rsid w:val="00202CF2"/>
    <w:rsid w:val="00241FA2"/>
    <w:rsid w:val="00243907"/>
    <w:rsid w:val="00252D60"/>
    <w:rsid w:val="00266518"/>
    <w:rsid w:val="00284C2F"/>
    <w:rsid w:val="00295418"/>
    <w:rsid w:val="002A79B8"/>
    <w:rsid w:val="002B6130"/>
    <w:rsid w:val="002C7C30"/>
    <w:rsid w:val="002D53D7"/>
    <w:rsid w:val="00305544"/>
    <w:rsid w:val="003154D8"/>
    <w:rsid w:val="00361AC9"/>
    <w:rsid w:val="00370146"/>
    <w:rsid w:val="00382BC4"/>
    <w:rsid w:val="003B4994"/>
    <w:rsid w:val="00417980"/>
    <w:rsid w:val="004366EE"/>
    <w:rsid w:val="004526C5"/>
    <w:rsid w:val="00474113"/>
    <w:rsid w:val="00490DE3"/>
    <w:rsid w:val="004C119B"/>
    <w:rsid w:val="00520A37"/>
    <w:rsid w:val="005218DD"/>
    <w:rsid w:val="00527177"/>
    <w:rsid w:val="00564BAE"/>
    <w:rsid w:val="005867C5"/>
    <w:rsid w:val="00595265"/>
    <w:rsid w:val="005A120B"/>
    <w:rsid w:val="005B3A18"/>
    <w:rsid w:val="005C1A40"/>
    <w:rsid w:val="005C6133"/>
    <w:rsid w:val="005D047D"/>
    <w:rsid w:val="00603553"/>
    <w:rsid w:val="006048C0"/>
    <w:rsid w:val="006178D3"/>
    <w:rsid w:val="006748AF"/>
    <w:rsid w:val="006953E7"/>
    <w:rsid w:val="006B0F9C"/>
    <w:rsid w:val="006D74FE"/>
    <w:rsid w:val="006E242E"/>
    <w:rsid w:val="00722FCB"/>
    <w:rsid w:val="00727F79"/>
    <w:rsid w:val="00732BC9"/>
    <w:rsid w:val="007358BB"/>
    <w:rsid w:val="00736328"/>
    <w:rsid w:val="00753E3A"/>
    <w:rsid w:val="00761B7E"/>
    <w:rsid w:val="007A33BC"/>
    <w:rsid w:val="007E4D24"/>
    <w:rsid w:val="007F6078"/>
    <w:rsid w:val="00803E5A"/>
    <w:rsid w:val="00804D3B"/>
    <w:rsid w:val="00811DA7"/>
    <w:rsid w:val="0082407C"/>
    <w:rsid w:val="008432E1"/>
    <w:rsid w:val="008625A0"/>
    <w:rsid w:val="008648CC"/>
    <w:rsid w:val="008C61B5"/>
    <w:rsid w:val="008D4F26"/>
    <w:rsid w:val="008F3141"/>
    <w:rsid w:val="008F68E6"/>
    <w:rsid w:val="00901CDF"/>
    <w:rsid w:val="00962F13"/>
    <w:rsid w:val="009A1834"/>
    <w:rsid w:val="009C5953"/>
    <w:rsid w:val="009D4841"/>
    <w:rsid w:val="009E7270"/>
    <w:rsid w:val="00A03099"/>
    <w:rsid w:val="00A15DD6"/>
    <w:rsid w:val="00A6186C"/>
    <w:rsid w:val="00A81C82"/>
    <w:rsid w:val="00AA1736"/>
    <w:rsid w:val="00AB164F"/>
    <w:rsid w:val="00AC784C"/>
    <w:rsid w:val="00AC7DD0"/>
    <w:rsid w:val="00B25029"/>
    <w:rsid w:val="00B55F1D"/>
    <w:rsid w:val="00B60A3C"/>
    <w:rsid w:val="00B84430"/>
    <w:rsid w:val="00B93201"/>
    <w:rsid w:val="00BD6000"/>
    <w:rsid w:val="00BE319C"/>
    <w:rsid w:val="00BF28DF"/>
    <w:rsid w:val="00C22E03"/>
    <w:rsid w:val="00C4077C"/>
    <w:rsid w:val="00C53D9F"/>
    <w:rsid w:val="00C87FA5"/>
    <w:rsid w:val="00C90D2D"/>
    <w:rsid w:val="00D154EF"/>
    <w:rsid w:val="00D213B3"/>
    <w:rsid w:val="00D53905"/>
    <w:rsid w:val="00D5673D"/>
    <w:rsid w:val="00D62B5D"/>
    <w:rsid w:val="00D7588E"/>
    <w:rsid w:val="00DA2DF9"/>
    <w:rsid w:val="00E06696"/>
    <w:rsid w:val="00E25B96"/>
    <w:rsid w:val="00E2764C"/>
    <w:rsid w:val="00E42A23"/>
    <w:rsid w:val="00E54DD4"/>
    <w:rsid w:val="00E55506"/>
    <w:rsid w:val="00E74E3C"/>
    <w:rsid w:val="00E859ED"/>
    <w:rsid w:val="00E92655"/>
    <w:rsid w:val="00EA66CD"/>
    <w:rsid w:val="00EC41B9"/>
    <w:rsid w:val="00ED478F"/>
    <w:rsid w:val="00EE4EDC"/>
    <w:rsid w:val="00F21342"/>
    <w:rsid w:val="00F41D31"/>
    <w:rsid w:val="00F65BD5"/>
    <w:rsid w:val="00FB4D9D"/>
    <w:rsid w:val="00FB52C2"/>
    <w:rsid w:val="00FB6378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C6735"/>
  <w15:docId w15:val="{4F69C7C5-0739-4547-83B5-2F14330F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953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154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D047D"/>
    <w:pPr>
      <w:keepNext/>
      <w:ind w:left="2124" w:firstLine="708"/>
      <w:outlineLvl w:val="4"/>
    </w:pPr>
    <w:rPr>
      <w:b/>
      <w:sz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5D047D"/>
    <w:rPr>
      <w:b/>
      <w:sz w:val="52"/>
      <w:szCs w:val="24"/>
    </w:rPr>
  </w:style>
  <w:style w:type="character" w:styleId="a3">
    <w:name w:val="Hyperlink"/>
    <w:uiPriority w:val="99"/>
    <w:unhideWhenUsed/>
    <w:rsid w:val="005D047D"/>
    <w:rPr>
      <w:color w:val="0000FF"/>
      <w:u w:val="single"/>
    </w:rPr>
  </w:style>
  <w:style w:type="table" w:styleId="a4">
    <w:name w:val="Table Grid"/>
    <w:basedOn w:val="a1"/>
    <w:uiPriority w:val="59"/>
    <w:rsid w:val="00D5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95418"/>
    <w:pPr>
      <w:spacing w:before="100" w:beforeAutospacing="1" w:after="100" w:afterAutospacing="1"/>
    </w:pPr>
    <w:rPr>
      <w:rFonts w:eastAsia="Calibri"/>
      <w:lang w:eastAsia="ru-RU"/>
    </w:rPr>
  </w:style>
  <w:style w:type="paragraph" w:styleId="a6">
    <w:name w:val="List Paragraph"/>
    <w:basedOn w:val="a"/>
    <w:uiPriority w:val="34"/>
    <w:qFormat/>
    <w:rsid w:val="00C4077C"/>
    <w:pPr>
      <w:ind w:left="720"/>
      <w:contextualSpacing/>
    </w:pPr>
    <w:rPr>
      <w:lang w:eastAsia="ru-RU"/>
    </w:rPr>
  </w:style>
  <w:style w:type="character" w:customStyle="1" w:styleId="apple-converted-space">
    <w:name w:val="apple-converted-space"/>
    <w:basedOn w:val="a0"/>
    <w:rsid w:val="003154D8"/>
  </w:style>
  <w:style w:type="character" w:customStyle="1" w:styleId="10">
    <w:name w:val="Заголовок 1 Знак"/>
    <w:basedOn w:val="a0"/>
    <w:link w:val="1"/>
    <w:uiPriority w:val="9"/>
    <w:rsid w:val="003154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ull-right">
    <w:name w:val="pull-right"/>
    <w:basedOn w:val="a0"/>
    <w:rsid w:val="003154D8"/>
  </w:style>
  <w:style w:type="paragraph" w:customStyle="1" w:styleId="text-justif">
    <w:name w:val="text-justif"/>
    <w:basedOn w:val="a"/>
    <w:rsid w:val="003154D8"/>
    <w:pPr>
      <w:spacing w:before="100" w:beforeAutospacing="1" w:after="100" w:afterAutospacing="1"/>
    </w:pPr>
  </w:style>
  <w:style w:type="character" w:customStyle="1" w:styleId="oznaimen">
    <w:name w:val="oz_naimen"/>
    <w:basedOn w:val="a0"/>
    <w:rsid w:val="003154D8"/>
  </w:style>
  <w:style w:type="paragraph" w:customStyle="1" w:styleId="pnamecomment">
    <w:name w:val="p_namecomment"/>
    <w:basedOn w:val="a"/>
    <w:rsid w:val="003154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RijkinaTG</dc:creator>
  <cp:lastModifiedBy>Фатима</cp:lastModifiedBy>
  <cp:revision>3</cp:revision>
  <cp:lastPrinted>2014-10-28T11:02:00Z</cp:lastPrinted>
  <dcterms:created xsi:type="dcterms:W3CDTF">2022-12-06T13:09:00Z</dcterms:created>
  <dcterms:modified xsi:type="dcterms:W3CDTF">2023-01-13T10:56:00Z</dcterms:modified>
</cp:coreProperties>
</file>