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0F1EFD2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  <w:p w14:paraId="69B4FCB8" w14:textId="7899B89F" w:rsidR="00901EED" w:rsidRPr="00AE5D0B" w:rsidRDefault="00901EED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3C5C0E92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2A94E0B6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FE87AD6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EC4D856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50AC32FC" w14:textId="77777777" w:rsidR="001F50C9" w:rsidRDefault="001F50C9" w:rsidP="001F50C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79F80A69" w14:textId="6E1AE5F7" w:rsidR="00DC69F8" w:rsidRDefault="00DC69F8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69F8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DC69F8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>, член РО</w:t>
      </w:r>
    </w:p>
    <w:p w14:paraId="689AFC8F" w14:textId="4E4024A6" w:rsidR="0077236F" w:rsidRDefault="00981C67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</w:t>
      </w:r>
      <w:r w:rsidR="0077236F">
        <w:rPr>
          <w:rFonts w:ascii="Times New Roman" w:hAnsi="Times New Roman" w:cs="Times New Roman"/>
          <w:sz w:val="26"/>
          <w:szCs w:val="26"/>
        </w:rPr>
        <w:t xml:space="preserve"> Вероника Руслановна, ответственный секретарь Комитета ОПОРЫ РОССИИ по финансовым рынкам</w:t>
      </w:r>
    </w:p>
    <w:p w14:paraId="6C59916C" w14:textId="413F4DB9" w:rsidR="00287962" w:rsidRDefault="00287962" w:rsidP="0028796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Мехтиев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председатель совета СРО «Мир», </w:t>
      </w:r>
      <w:proofErr w:type="spellStart"/>
      <w:r w:rsidRPr="0028796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87962">
        <w:rPr>
          <w:rFonts w:ascii="Times New Roman" w:hAnsi="Times New Roman" w:cs="Times New Roman"/>
          <w:sz w:val="26"/>
          <w:szCs w:val="26"/>
        </w:rPr>
        <w:t>. председателя Экспертного Совета Банка России по защите прав потребителей финансовых услуг</w:t>
      </w:r>
      <w:r w:rsidR="00981C67">
        <w:rPr>
          <w:rFonts w:ascii="Times New Roman" w:hAnsi="Times New Roman" w:cs="Times New Roman"/>
          <w:sz w:val="26"/>
          <w:szCs w:val="26"/>
        </w:rPr>
        <w:t xml:space="preserve"> (представлял </w:t>
      </w:r>
      <w:proofErr w:type="spellStart"/>
      <w:r w:rsidR="00981C67">
        <w:rPr>
          <w:rFonts w:ascii="Times New Roman" w:hAnsi="Times New Roman" w:cs="Times New Roman"/>
          <w:sz w:val="26"/>
          <w:szCs w:val="26"/>
        </w:rPr>
        <w:t>Стратьеву</w:t>
      </w:r>
      <w:proofErr w:type="spellEnd"/>
      <w:r w:rsidR="00981C67">
        <w:rPr>
          <w:rFonts w:ascii="Times New Roman" w:hAnsi="Times New Roman" w:cs="Times New Roman"/>
          <w:sz w:val="26"/>
          <w:szCs w:val="26"/>
        </w:rPr>
        <w:t xml:space="preserve"> Елену)</w:t>
      </w:r>
    </w:p>
    <w:p w14:paraId="2BC3E53C" w14:textId="2B359CBB" w:rsidR="001F50C9" w:rsidRPr="001F50C9" w:rsidRDefault="001F50C9" w:rsidP="00CD21A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F50C9">
        <w:rPr>
          <w:rFonts w:ascii="Times New Roman" w:hAnsi="Times New Roman" w:cs="Times New Roman"/>
          <w:sz w:val="26"/>
          <w:szCs w:val="26"/>
        </w:rPr>
        <w:t>Молоканов Александр Юрьевич,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0C9">
        <w:rPr>
          <w:rFonts w:ascii="Times New Roman" w:hAnsi="Times New Roman" w:cs="Times New Roman"/>
          <w:sz w:val="26"/>
          <w:szCs w:val="26"/>
        </w:rPr>
        <w:t>руководитель по стратегическому развитию Блока «средний и малый бизнес» ПАО «Промсвязьбанк»</w:t>
      </w:r>
    </w:p>
    <w:p w14:paraId="06B6FC24" w14:textId="1AF800C1" w:rsidR="003D41A2" w:rsidRDefault="003D41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D41A2">
        <w:rPr>
          <w:rFonts w:ascii="Times New Roman" w:hAnsi="Times New Roman" w:cs="Times New Roman"/>
          <w:sz w:val="26"/>
          <w:szCs w:val="26"/>
        </w:rPr>
        <w:t>Разуваева Елена Валерьевна</w:t>
      </w:r>
      <w:r w:rsidRPr="003D41A2">
        <w:rPr>
          <w:rFonts w:ascii="Times New Roman" w:hAnsi="Times New Roman" w:cs="Times New Roman"/>
          <w:sz w:val="26"/>
          <w:szCs w:val="26"/>
        </w:rPr>
        <w:tab/>
        <w:t>Генеральный директор ЗАО «ИФК» Стратегия»</w:t>
      </w:r>
      <w:r w:rsidRPr="003D41A2">
        <w:rPr>
          <w:rFonts w:ascii="Times New Roman" w:hAnsi="Times New Roman" w:cs="Times New Roman"/>
          <w:sz w:val="26"/>
          <w:szCs w:val="26"/>
        </w:rPr>
        <w:tab/>
        <w:t>Член Орловского РО</w:t>
      </w:r>
    </w:p>
    <w:p w14:paraId="3741BA0A" w14:textId="47D0A2CC" w:rsidR="001F50C9" w:rsidRDefault="001F50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50C9">
        <w:rPr>
          <w:rFonts w:ascii="Times New Roman" w:hAnsi="Times New Roman" w:cs="Times New Roman"/>
          <w:sz w:val="26"/>
          <w:szCs w:val="26"/>
        </w:rPr>
        <w:t>Чемоданова</w:t>
      </w:r>
      <w:proofErr w:type="spellEnd"/>
      <w:r w:rsidRPr="001F50C9">
        <w:rPr>
          <w:rFonts w:ascii="Times New Roman" w:hAnsi="Times New Roman" w:cs="Times New Roman"/>
          <w:sz w:val="26"/>
          <w:szCs w:val="26"/>
        </w:rPr>
        <w:t xml:space="preserve"> Татьяна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50C9">
        <w:rPr>
          <w:rFonts w:ascii="Times New Roman" w:hAnsi="Times New Roman" w:cs="Times New Roman"/>
          <w:sz w:val="26"/>
          <w:szCs w:val="26"/>
        </w:rPr>
        <w:t>Статс-секретарь Центросоюза Российской Федерации</w:t>
      </w:r>
      <w:r w:rsidRPr="001F50C9">
        <w:rPr>
          <w:rFonts w:ascii="Times New Roman" w:hAnsi="Times New Roman" w:cs="Times New Roman"/>
          <w:sz w:val="26"/>
          <w:szCs w:val="26"/>
        </w:rPr>
        <w:tab/>
        <w:t>Член РО</w:t>
      </w:r>
    </w:p>
    <w:p w14:paraId="2A5B5839" w14:textId="262A09F9" w:rsidR="003D41A2" w:rsidRDefault="00981C67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Заочно:</w:t>
      </w:r>
    </w:p>
    <w:p w14:paraId="3B3B5D69" w14:textId="77777777" w:rsidR="00981C67" w:rsidRDefault="00981C67" w:rsidP="009A446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Воробьев Константин Викторович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Старший вице-президент ICDI Pacific Co., частный инвестор, эксперт по финансовым рынкам</w:t>
      </w:r>
    </w:p>
    <w:p w14:paraId="1F5FC8D9" w14:textId="7D24EAEB" w:rsidR="00981C67" w:rsidRDefault="00981C67" w:rsidP="009A446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81C67">
        <w:rPr>
          <w:rFonts w:ascii="Times New Roman" w:hAnsi="Times New Roman" w:cs="Times New Roman"/>
          <w:sz w:val="26"/>
          <w:szCs w:val="26"/>
        </w:rPr>
        <w:t>Сигал Павел Абрамович – Первый Вице-президент «ОПОРЫ РОССИИ», Заместитель Председателя Правления «</w:t>
      </w:r>
      <w:proofErr w:type="spellStart"/>
      <w:r w:rsidRPr="00981C67"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 w:rsidRPr="00981C67">
        <w:rPr>
          <w:rFonts w:ascii="Times New Roman" w:hAnsi="Times New Roman" w:cs="Times New Roman"/>
          <w:sz w:val="26"/>
          <w:szCs w:val="26"/>
        </w:rPr>
        <w:t>»</w:t>
      </w:r>
      <w:r w:rsidRPr="00981C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55E1BD" w14:textId="41A62ED7" w:rsidR="00981C67" w:rsidRDefault="00981C67" w:rsidP="009A446D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Президент Аналитическое агентство БизнесДром</w:t>
      </w:r>
    </w:p>
    <w:p w14:paraId="35CD60B0" w14:textId="1CE1D7D8" w:rsidR="00981C67" w:rsidRDefault="00981C67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F2230D8" w14:textId="77777777" w:rsidR="009A446D" w:rsidRDefault="009A446D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lastRenderedPageBreak/>
        <w:t>Приглашенные эксперты, представители органов власти:</w:t>
      </w:r>
      <w:bookmarkStart w:id="2" w:name="_Hlk4774004"/>
    </w:p>
    <w:p w14:paraId="29D59B8F" w14:textId="2D0DD606" w:rsidR="009A446D" w:rsidRDefault="009A446D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A446D">
        <w:rPr>
          <w:rFonts w:ascii="Times New Roman" w:hAnsi="Times New Roman" w:cs="Times New Roman"/>
          <w:sz w:val="26"/>
          <w:szCs w:val="26"/>
        </w:rPr>
        <w:t>Вен Елена Валентиновна</w:t>
      </w:r>
      <w:r w:rsidRPr="009A446D">
        <w:rPr>
          <w:rFonts w:ascii="Times New Roman" w:hAnsi="Times New Roman" w:cs="Times New Roman"/>
          <w:sz w:val="26"/>
          <w:szCs w:val="26"/>
        </w:rPr>
        <w:tab/>
        <w:t>Главный специалист департамента банковского развития Ассоциации «Россия»</w:t>
      </w:r>
    </w:p>
    <w:p w14:paraId="06D87747" w14:textId="68409553" w:rsidR="009A446D" w:rsidRDefault="009A446D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A446D">
        <w:rPr>
          <w:rFonts w:ascii="Times New Roman" w:hAnsi="Times New Roman" w:cs="Times New Roman"/>
          <w:sz w:val="26"/>
          <w:szCs w:val="26"/>
        </w:rPr>
        <w:t>Купринов Антон Эдуардович</w:t>
      </w:r>
      <w:r w:rsidRPr="009A446D">
        <w:rPr>
          <w:rFonts w:ascii="Times New Roman" w:hAnsi="Times New Roman" w:cs="Times New Roman"/>
          <w:sz w:val="26"/>
          <w:szCs w:val="26"/>
        </w:rPr>
        <w:tab/>
        <w:t>Исполнительный директор Фонд содействия кредитованию малого бизнеса Москвы</w:t>
      </w:r>
    </w:p>
    <w:p w14:paraId="6B334FDD" w14:textId="3E7501DF" w:rsidR="00664A6B" w:rsidRDefault="00664A6B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Самохина Елена Александровна - Заместитель директора департамента банковского развития Ассоциации «Россия»</w:t>
      </w:r>
    </w:p>
    <w:p w14:paraId="65492E2E" w14:textId="4081BFBE" w:rsidR="001276B1" w:rsidRDefault="001276B1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36F">
        <w:rPr>
          <w:rFonts w:ascii="Times New Roman" w:hAnsi="Times New Roman" w:cs="Times New Roman"/>
          <w:sz w:val="26"/>
          <w:szCs w:val="26"/>
        </w:rPr>
        <w:tab/>
        <w:t>Директор департамента банковского развития Ассоциации «Россия»</w:t>
      </w:r>
    </w:p>
    <w:p w14:paraId="7A21BB1A" w14:textId="18269E30" w:rsidR="00981C67" w:rsidRDefault="00981C67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0A3265FC" w14:textId="38ECCC3F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</w:t>
      </w:r>
      <w:r w:rsidR="00981C67">
        <w:rPr>
          <w:rFonts w:ascii="Times New Roman" w:hAnsi="Times New Roman" w:cs="Times New Roman"/>
          <w:sz w:val="26"/>
          <w:szCs w:val="26"/>
        </w:rPr>
        <w:t>-заочно</w:t>
      </w:r>
      <w:r w:rsidR="00287962">
        <w:rPr>
          <w:rFonts w:ascii="Times New Roman" w:hAnsi="Times New Roman" w:cs="Times New Roman"/>
          <w:sz w:val="26"/>
          <w:szCs w:val="26"/>
        </w:rPr>
        <w:t xml:space="preserve"> (ВКС)</w:t>
      </w:r>
    </w:p>
    <w:p w14:paraId="47F9CEC1" w14:textId="170B3C9A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D930A0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CE18127" w14:textId="77777777" w:rsidR="00D930A0" w:rsidRDefault="00D930A0" w:rsidP="00D930A0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Обсуждение новых требований к РГО – переход от рейтингования АО «Корпорация МСП» к рейтингованию кредитными рейтинговыми  агентствами;</w:t>
      </w:r>
    </w:p>
    <w:p w14:paraId="2224B346" w14:textId="77777777" w:rsidR="00D930A0" w:rsidRDefault="00D930A0" w:rsidP="00D930A0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Обсуждение критериев аккредитации страховых компаний банками в рамках партнерских программ;</w:t>
      </w:r>
    </w:p>
    <w:p w14:paraId="74FE52E0" w14:textId="77777777" w:rsidR="00D930A0" w:rsidRPr="0061261A" w:rsidRDefault="00D930A0" w:rsidP="00D930A0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Итоги исследования АЦ БизнесДром и Фонда содействия кредитованию малого бизнеса Москвы</w:t>
      </w:r>
    </w:p>
    <w:p w14:paraId="64CCC0B7" w14:textId="77777777" w:rsidR="00DC69F8" w:rsidRDefault="00DC69F8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ACCEE" w14:textId="64C54378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287962">
        <w:rPr>
          <w:rFonts w:ascii="Times New Roman" w:eastAsia="Times New Roman" w:hAnsi="Times New Roman" w:cs="Times New Roman"/>
          <w:sz w:val="26"/>
          <w:szCs w:val="26"/>
        </w:rPr>
        <w:t>Молоканов Александр</w:t>
      </w:r>
      <w:r w:rsidR="00DC69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87962">
        <w:rPr>
          <w:rFonts w:ascii="Times New Roman" w:eastAsia="Times New Roman" w:hAnsi="Times New Roman" w:cs="Times New Roman"/>
          <w:sz w:val="26"/>
          <w:szCs w:val="26"/>
        </w:rPr>
        <w:t>Мехтиев</w:t>
      </w:r>
      <w:proofErr w:type="spellEnd"/>
      <w:r w:rsidR="00287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87962">
        <w:rPr>
          <w:rFonts w:ascii="Times New Roman" w:eastAsia="Times New Roman" w:hAnsi="Times New Roman" w:cs="Times New Roman"/>
          <w:sz w:val="26"/>
          <w:szCs w:val="26"/>
        </w:rPr>
        <w:t>Эльман</w:t>
      </w:r>
      <w:proofErr w:type="spellEnd"/>
      <w:r w:rsidR="002879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Самиев Павел</w:t>
      </w:r>
      <w:r w:rsidR="002879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930A0">
        <w:rPr>
          <w:rFonts w:ascii="Times New Roman" w:eastAsia="Times New Roman" w:hAnsi="Times New Roman" w:cs="Times New Roman"/>
          <w:sz w:val="26"/>
          <w:szCs w:val="26"/>
        </w:rPr>
        <w:t>Самохина Елена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304C8C9" w14:textId="1080C066" w:rsidR="00D930A0" w:rsidRPr="00D930A0" w:rsidRDefault="00D930A0" w:rsidP="00D930A0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38475026"/>
      <w:bookmarkStart w:id="4" w:name="_Hlk71792293"/>
      <w:r w:rsidRPr="00D930A0">
        <w:rPr>
          <w:rFonts w:ascii="Times New Roman" w:eastAsia="Times New Roman" w:hAnsi="Times New Roman" w:cs="Times New Roman"/>
          <w:b/>
          <w:sz w:val="28"/>
          <w:szCs w:val="28"/>
        </w:rPr>
        <w:t>Обсуждение новых требований к РГО – переход от рейтингования АО «Корпорация МСП» к рейтингованию кредитными рейтинговыми  агентствами;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4"/>
    <w:p w14:paraId="2C8BA02C" w14:textId="7533285E" w:rsidR="001276B1" w:rsidRDefault="00D930A0" w:rsidP="007328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30A0">
        <w:rPr>
          <w:rFonts w:ascii="Times New Roman" w:hAnsi="Times New Roman" w:cs="Times New Roman"/>
          <w:bCs/>
          <w:sz w:val="26"/>
          <w:szCs w:val="26"/>
        </w:rPr>
        <w:t>Подготовить</w:t>
      </w:r>
      <w:r w:rsidR="00287962" w:rsidRPr="00D93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30A0">
        <w:rPr>
          <w:rFonts w:ascii="Times New Roman" w:hAnsi="Times New Roman" w:cs="Times New Roman"/>
          <w:bCs/>
          <w:sz w:val="26"/>
          <w:szCs w:val="26"/>
        </w:rPr>
        <w:t>обращение от</w:t>
      </w:r>
      <w:r w:rsidR="00287962" w:rsidRPr="00D930A0">
        <w:rPr>
          <w:rFonts w:ascii="Times New Roman" w:hAnsi="Times New Roman" w:cs="Times New Roman"/>
          <w:bCs/>
          <w:sz w:val="26"/>
          <w:szCs w:val="26"/>
        </w:rPr>
        <w:t xml:space="preserve"> Комитета и ОПОРЫ РОССИИ</w:t>
      </w:r>
      <w:r w:rsidRPr="00D930A0">
        <w:rPr>
          <w:rFonts w:ascii="Times New Roman" w:hAnsi="Times New Roman" w:cs="Times New Roman"/>
          <w:bCs/>
          <w:sz w:val="26"/>
          <w:szCs w:val="26"/>
        </w:rPr>
        <w:t xml:space="preserve"> в Министерство экономических дел РФ о необходимости раскрытия методики и присвоенных рангов РГО «Корпорацией МСП».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6A09AFB" w14:textId="5951461F" w:rsidR="00D930A0" w:rsidRDefault="00D930A0" w:rsidP="007328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случае, если результата не последует – обратиться с подобным обращением в Счетную палату.</w:t>
      </w:r>
    </w:p>
    <w:p w14:paraId="1DFBE802" w14:textId="74E063B4" w:rsidR="00F44DF4" w:rsidRDefault="00F44DF4" w:rsidP="00F44DF4">
      <w:pPr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EF31DB" w14:textId="57379CF7" w:rsidR="00D930A0" w:rsidRDefault="00D930A0" w:rsidP="00D930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8D8993" w14:textId="77777777" w:rsidR="00D930A0" w:rsidRPr="00D930A0" w:rsidRDefault="00D930A0" w:rsidP="00D930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3"/>
    <w:p w14:paraId="612335C1" w14:textId="1ED22A05" w:rsidR="00D930A0" w:rsidRDefault="00D930A0" w:rsidP="00D930A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0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Обсуждение критериев аккредитации страховых компаний банками в рамках партнерских программ</w:t>
      </w:r>
      <w:r w:rsidRPr="00D93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98865BD" w14:textId="48F10395" w:rsidR="002C0D6E" w:rsidRDefault="002C0D6E" w:rsidP="00D930A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0D6E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91F6D51" w14:textId="1921069D" w:rsidR="002C0D6E" w:rsidRPr="002C0D6E" w:rsidRDefault="00F44DF4" w:rsidP="002C0D6E">
      <w:pPr>
        <w:numPr>
          <w:ilvl w:val="0"/>
          <w:numId w:val="25"/>
        </w:numPr>
        <w:shd w:val="clear" w:color="auto" w:fill="FFFFFF"/>
        <w:spacing w:before="120" w:after="12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Направить комментарии по поводу инициативы о правилах использования действующих кредитных рейтингов.</w:t>
      </w:r>
    </w:p>
    <w:p w14:paraId="776CCD2D" w14:textId="77777777" w:rsidR="001276B1" w:rsidRPr="00FF1BB8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6168BC8E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02EC3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CB1C" w14:textId="77777777" w:rsidR="000167AE" w:rsidRDefault="000167AE" w:rsidP="00AE5D0B">
      <w:pPr>
        <w:spacing w:after="0" w:line="240" w:lineRule="auto"/>
      </w:pPr>
      <w:r>
        <w:separator/>
      </w:r>
    </w:p>
  </w:endnote>
  <w:endnote w:type="continuationSeparator" w:id="0">
    <w:p w14:paraId="4E0C9929" w14:textId="77777777" w:rsidR="000167AE" w:rsidRDefault="000167AE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3577" w14:textId="77777777" w:rsidR="000167AE" w:rsidRDefault="000167AE" w:rsidP="00AE5D0B">
      <w:pPr>
        <w:spacing w:after="0" w:line="240" w:lineRule="auto"/>
      </w:pPr>
      <w:r>
        <w:separator/>
      </w:r>
    </w:p>
  </w:footnote>
  <w:footnote w:type="continuationSeparator" w:id="0">
    <w:p w14:paraId="54EA0820" w14:textId="77777777" w:rsidR="000167AE" w:rsidRDefault="000167AE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6615FC5"/>
    <w:multiLevelType w:val="hybridMultilevel"/>
    <w:tmpl w:val="34446848"/>
    <w:lvl w:ilvl="0" w:tplc="8E2A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87FC7"/>
    <w:multiLevelType w:val="hybridMultilevel"/>
    <w:tmpl w:val="F2204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D0F37"/>
    <w:multiLevelType w:val="hybridMultilevel"/>
    <w:tmpl w:val="768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3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4"/>
  </w:num>
  <w:num w:numId="19">
    <w:abstractNumId w:val="24"/>
  </w:num>
  <w:num w:numId="20">
    <w:abstractNumId w:val="14"/>
  </w:num>
  <w:num w:numId="21">
    <w:abstractNumId w:val="12"/>
  </w:num>
  <w:num w:numId="22">
    <w:abstractNumId w:val="7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1"/>
  </w:num>
  <w:num w:numId="28">
    <w:abstractNumId w:val="22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6B1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0C9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83C71"/>
    <w:rsid w:val="00287962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2EC3"/>
    <w:rsid w:val="0030354D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31A22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B65DC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A6B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236F"/>
    <w:rsid w:val="00777BCA"/>
    <w:rsid w:val="00780F8D"/>
    <w:rsid w:val="0078759F"/>
    <w:rsid w:val="00791C12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1C67"/>
    <w:rsid w:val="00982445"/>
    <w:rsid w:val="00991EEB"/>
    <w:rsid w:val="00991FE2"/>
    <w:rsid w:val="009934C9"/>
    <w:rsid w:val="00997FE9"/>
    <w:rsid w:val="009A280E"/>
    <w:rsid w:val="009A281F"/>
    <w:rsid w:val="009A446D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73027"/>
    <w:rsid w:val="00D81FF1"/>
    <w:rsid w:val="00D879E6"/>
    <w:rsid w:val="00D90447"/>
    <w:rsid w:val="00D930A0"/>
    <w:rsid w:val="00DA30CA"/>
    <w:rsid w:val="00DA64C5"/>
    <w:rsid w:val="00DB676B"/>
    <w:rsid w:val="00DC096D"/>
    <w:rsid w:val="00DC1422"/>
    <w:rsid w:val="00DC236A"/>
    <w:rsid w:val="00DC5524"/>
    <w:rsid w:val="00DC69F8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21C"/>
    <w:rsid w:val="00EF3FFD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44DF4"/>
    <w:rsid w:val="00F51529"/>
    <w:rsid w:val="00F5173C"/>
    <w:rsid w:val="00F5306A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2</cp:revision>
  <cp:lastPrinted>2019-10-25T11:49:00Z</cp:lastPrinted>
  <dcterms:created xsi:type="dcterms:W3CDTF">2022-02-15T10:33:00Z</dcterms:created>
  <dcterms:modified xsi:type="dcterms:W3CDTF">2022-02-15T10:33:00Z</dcterms:modified>
</cp:coreProperties>
</file>